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A99978" w14:textId="7EA146FC" w:rsidR="00082EF2" w:rsidRPr="00082EF2" w:rsidRDefault="00A01E59" w:rsidP="00082EF2">
      <w:pPr>
        <w:jc w:val="center"/>
        <w:rPr>
          <w:rFonts w:ascii="Times New Roman" w:eastAsia="Times New Roman" w:hAnsi="Times New Roman" w:cs="Times New Roman"/>
          <w:sz w:val="24"/>
          <w:szCs w:val="24"/>
          <w:lang w:eastAsia="ru-RU"/>
        </w:rPr>
      </w:pPr>
      <w:r w:rsidRPr="008371A8">
        <w:rPr>
          <w:rFonts w:ascii="Times New Roman" w:hAnsi="Times New Roman" w:cs="Times New Roman"/>
          <w:b/>
          <w:sz w:val="28"/>
          <w:szCs w:val="28"/>
        </w:rPr>
        <w:t xml:space="preserve">Описание </w:t>
      </w:r>
      <w:r w:rsidR="00082EF2" w:rsidRPr="00082EF2">
        <w:rPr>
          <w:rFonts w:ascii="Times New Roman" w:eastAsia="Times New Roman" w:hAnsi="Times New Roman" w:cs="Times New Roman"/>
          <w:b/>
          <w:bCs/>
          <w:color w:val="000000"/>
          <w:spacing w:val="6"/>
          <w:sz w:val="28"/>
          <w:szCs w:val="28"/>
          <w:shd w:val="clear" w:color="auto" w:fill="FFFFFF"/>
          <w:lang w:eastAsia="ru-RU"/>
        </w:rPr>
        <w:t>программного</w:t>
      </w:r>
      <w:r w:rsidR="003B003B">
        <w:rPr>
          <w:rFonts w:ascii="Times New Roman" w:eastAsia="Times New Roman" w:hAnsi="Times New Roman" w:cs="Times New Roman"/>
          <w:b/>
          <w:bCs/>
          <w:color w:val="000000"/>
          <w:spacing w:val="6"/>
          <w:sz w:val="28"/>
          <w:szCs w:val="28"/>
          <w:shd w:val="clear" w:color="auto" w:fill="FFFFFF"/>
          <w:lang w:eastAsia="ru-RU"/>
        </w:rPr>
        <w:t xml:space="preserve"> обеспечения</w:t>
      </w:r>
      <w:bookmarkStart w:id="0" w:name="_GoBack"/>
      <w:bookmarkEnd w:id="0"/>
      <w:r w:rsidR="00082EF2" w:rsidRPr="00082EF2">
        <w:rPr>
          <w:rFonts w:ascii="Times New Roman" w:eastAsia="Times New Roman" w:hAnsi="Times New Roman" w:cs="Times New Roman"/>
          <w:b/>
          <w:bCs/>
          <w:color w:val="000000"/>
          <w:spacing w:val="6"/>
          <w:sz w:val="28"/>
          <w:szCs w:val="28"/>
          <w:shd w:val="clear" w:color="auto" w:fill="FFFFFF"/>
          <w:lang w:eastAsia="ru-RU"/>
        </w:rPr>
        <w:t xml:space="preserve"> для организации распределенной системы хранения данных «МГТУ-РСХД»</w:t>
      </w:r>
    </w:p>
    <w:p w14:paraId="3666C85B" w14:textId="5AEF61F6" w:rsidR="00A01E59" w:rsidRPr="00082EF2" w:rsidRDefault="008371A8" w:rsidP="008371A8">
      <w:pPr>
        <w:rPr>
          <w:rFonts w:ascii="Times New Roman" w:hAnsi="Times New Roman" w:cs="Times New Roman"/>
          <w:b/>
          <w:sz w:val="28"/>
          <w:szCs w:val="28"/>
        </w:rPr>
      </w:pPr>
      <w:r w:rsidRPr="008371A8">
        <w:rPr>
          <w:rFonts w:ascii="Times New Roman" w:hAnsi="Times New Roman" w:cs="Times New Roman"/>
          <w:b/>
          <w:sz w:val="28"/>
          <w:szCs w:val="28"/>
        </w:rPr>
        <w:t>.</w:t>
      </w:r>
    </w:p>
    <w:p w14:paraId="20212DAB" w14:textId="77777777" w:rsidR="00D92189" w:rsidRPr="008371A8" w:rsidRDefault="00A87D2C" w:rsidP="003A4087">
      <w:pPr>
        <w:pStyle w:val="a3"/>
        <w:numPr>
          <w:ilvl w:val="0"/>
          <w:numId w:val="2"/>
        </w:numPr>
        <w:outlineLvl w:val="0"/>
        <w:rPr>
          <w:rFonts w:ascii="Times New Roman" w:hAnsi="Times New Roman" w:cs="Times New Roman"/>
          <w:b/>
          <w:sz w:val="28"/>
          <w:szCs w:val="28"/>
        </w:rPr>
      </w:pPr>
      <w:r>
        <w:rPr>
          <w:rFonts w:ascii="Times New Roman" w:hAnsi="Times New Roman" w:cs="Times New Roman"/>
          <w:b/>
          <w:sz w:val="28"/>
          <w:szCs w:val="28"/>
        </w:rPr>
        <w:t>Назначение и</w:t>
      </w:r>
      <w:r w:rsidR="00D92189" w:rsidRPr="008371A8">
        <w:rPr>
          <w:rFonts w:ascii="Times New Roman" w:hAnsi="Times New Roman" w:cs="Times New Roman"/>
          <w:b/>
          <w:sz w:val="28"/>
          <w:szCs w:val="28"/>
        </w:rPr>
        <w:t xml:space="preserve"> описание системы</w:t>
      </w:r>
    </w:p>
    <w:p w14:paraId="33E1AE19" w14:textId="77777777" w:rsidR="004E0B89" w:rsidRDefault="004E0B89" w:rsidP="00B80A2C">
      <w:pPr>
        <w:jc w:val="both"/>
        <w:rPr>
          <w:rFonts w:ascii="Times New Roman" w:hAnsi="Times New Roman" w:cs="Times New Roman"/>
          <w:sz w:val="28"/>
          <w:szCs w:val="28"/>
        </w:rPr>
      </w:pPr>
      <w:r w:rsidRPr="004E0B89">
        <w:rPr>
          <w:rFonts w:ascii="Times New Roman" w:hAnsi="Times New Roman" w:cs="Times New Roman"/>
          <w:sz w:val="28"/>
          <w:szCs w:val="28"/>
        </w:rPr>
        <w:t>Распределенная система хранения данных (РСХД) предназначена для организации доступа к данным</w:t>
      </w:r>
      <w:r>
        <w:rPr>
          <w:rFonts w:ascii="Times New Roman" w:hAnsi="Times New Roman" w:cs="Times New Roman"/>
          <w:sz w:val="28"/>
          <w:szCs w:val="28"/>
        </w:rPr>
        <w:t>,</w:t>
      </w:r>
      <w:r w:rsidRPr="004E0B89">
        <w:rPr>
          <w:rFonts w:ascii="Times New Roman" w:hAnsi="Times New Roman" w:cs="Times New Roman"/>
          <w:sz w:val="28"/>
          <w:szCs w:val="28"/>
        </w:rPr>
        <w:t xml:space="preserve"> </w:t>
      </w:r>
      <w:r>
        <w:rPr>
          <w:rFonts w:ascii="Times New Roman" w:hAnsi="Times New Roman" w:cs="Times New Roman"/>
          <w:sz w:val="28"/>
          <w:szCs w:val="28"/>
        </w:rPr>
        <w:t>сохраняемым на д</w:t>
      </w:r>
      <w:r w:rsidRPr="004E0B89">
        <w:rPr>
          <w:rFonts w:ascii="Times New Roman" w:hAnsi="Times New Roman" w:cs="Times New Roman"/>
          <w:sz w:val="28"/>
          <w:szCs w:val="28"/>
        </w:rPr>
        <w:t xml:space="preserve">исках </w:t>
      </w:r>
      <w:r>
        <w:rPr>
          <w:rFonts w:ascii="Times New Roman" w:hAnsi="Times New Roman" w:cs="Times New Roman"/>
          <w:sz w:val="28"/>
          <w:szCs w:val="28"/>
        </w:rPr>
        <w:t xml:space="preserve">системы, </w:t>
      </w:r>
      <w:r w:rsidRPr="004E0B89">
        <w:rPr>
          <w:rFonts w:ascii="Times New Roman" w:hAnsi="Times New Roman" w:cs="Times New Roman"/>
          <w:sz w:val="28"/>
          <w:szCs w:val="28"/>
        </w:rPr>
        <w:t>по файловым и объектным протоколам.</w:t>
      </w:r>
    </w:p>
    <w:p w14:paraId="73E0B8AA" w14:textId="77777777" w:rsidR="00D92189" w:rsidRPr="00366E35" w:rsidRDefault="00D92189" w:rsidP="00B80A2C">
      <w:pPr>
        <w:jc w:val="both"/>
        <w:rPr>
          <w:rFonts w:ascii="Times New Roman" w:hAnsi="Times New Roman" w:cs="Times New Roman"/>
          <w:sz w:val="28"/>
          <w:szCs w:val="28"/>
        </w:rPr>
      </w:pPr>
      <w:r w:rsidRPr="00366E35">
        <w:rPr>
          <w:rFonts w:ascii="Times New Roman" w:hAnsi="Times New Roman" w:cs="Times New Roman"/>
          <w:sz w:val="28"/>
          <w:szCs w:val="28"/>
        </w:rPr>
        <w:t>РСХД относится к классу горизонтально-масштабируемых систем (scale-out), характеризуемых наличием большого числа серверов, объединенных в кластер, на которых распределяется блочный и файловый доступ для клиента.</w:t>
      </w:r>
      <w:r w:rsidR="004E0B89">
        <w:rPr>
          <w:rFonts w:ascii="Times New Roman" w:hAnsi="Times New Roman" w:cs="Times New Roman"/>
          <w:sz w:val="28"/>
          <w:szCs w:val="28"/>
        </w:rPr>
        <w:t xml:space="preserve"> </w:t>
      </w:r>
    </w:p>
    <w:p w14:paraId="0F194BD2" w14:textId="77777777" w:rsidR="00D92189" w:rsidRPr="00366E35" w:rsidRDefault="00D92189" w:rsidP="00D92189">
      <w:pPr>
        <w:rPr>
          <w:rFonts w:ascii="Times New Roman" w:hAnsi="Times New Roman" w:cs="Times New Roman"/>
          <w:sz w:val="28"/>
          <w:szCs w:val="28"/>
        </w:rPr>
      </w:pPr>
      <w:r w:rsidRPr="00366E35">
        <w:rPr>
          <w:rFonts w:ascii="Times New Roman" w:hAnsi="Times New Roman" w:cs="Times New Roman"/>
          <w:sz w:val="28"/>
          <w:szCs w:val="28"/>
        </w:rPr>
        <w:t>Кластер РСХД, состоит из узлов стандартной архитектуры двух типов:</w:t>
      </w:r>
    </w:p>
    <w:p w14:paraId="587E66B8" w14:textId="77777777" w:rsidR="00D92189" w:rsidRPr="00366E35" w:rsidRDefault="00D92189" w:rsidP="006640E3">
      <w:pPr>
        <w:pStyle w:val="a3"/>
        <w:numPr>
          <w:ilvl w:val="0"/>
          <w:numId w:val="1"/>
        </w:numPr>
        <w:jc w:val="both"/>
        <w:rPr>
          <w:rFonts w:ascii="Times New Roman" w:hAnsi="Times New Roman" w:cs="Times New Roman"/>
          <w:sz w:val="28"/>
          <w:szCs w:val="28"/>
        </w:rPr>
      </w:pPr>
      <w:r w:rsidRPr="00366E35">
        <w:rPr>
          <w:rFonts w:ascii="Times New Roman" w:hAnsi="Times New Roman" w:cs="Times New Roman"/>
          <w:sz w:val="28"/>
          <w:szCs w:val="28"/>
        </w:rPr>
        <w:t>модуль управления, включающий в себя процессоры, кэш-память, в том числе и энергонезависимая, Ethernet-порты средств подключения. Модули управления РСХД образуют отказоустойчивый кластер, резервируя друг</w:t>
      </w:r>
      <w:r>
        <w:rPr>
          <w:rFonts w:ascii="Times New Roman" w:hAnsi="Times New Roman" w:cs="Times New Roman"/>
          <w:sz w:val="28"/>
          <w:szCs w:val="28"/>
        </w:rPr>
        <w:t xml:space="preserve"> </w:t>
      </w:r>
      <w:r w:rsidRPr="00366E35">
        <w:rPr>
          <w:rFonts w:ascii="Times New Roman" w:hAnsi="Times New Roman" w:cs="Times New Roman"/>
          <w:sz w:val="28"/>
          <w:szCs w:val="28"/>
        </w:rPr>
        <w:t>друга попарно или по четыре</w:t>
      </w:r>
      <w:r>
        <w:rPr>
          <w:rFonts w:ascii="Times New Roman" w:hAnsi="Times New Roman" w:cs="Times New Roman"/>
          <w:sz w:val="28"/>
          <w:szCs w:val="28"/>
        </w:rPr>
        <w:t>,</w:t>
      </w:r>
      <w:r w:rsidRPr="00366E35">
        <w:rPr>
          <w:rFonts w:ascii="Times New Roman" w:hAnsi="Times New Roman" w:cs="Times New Roman"/>
          <w:sz w:val="28"/>
          <w:szCs w:val="28"/>
        </w:rPr>
        <w:t xml:space="preserve"> в зависимости от настро</w:t>
      </w:r>
      <w:r>
        <w:rPr>
          <w:rFonts w:ascii="Times New Roman" w:hAnsi="Times New Roman" w:cs="Times New Roman"/>
          <w:sz w:val="28"/>
          <w:szCs w:val="28"/>
        </w:rPr>
        <w:t>йки конфигурации системы</w:t>
      </w:r>
      <w:r w:rsidRPr="00366E35">
        <w:rPr>
          <w:rFonts w:ascii="Times New Roman" w:hAnsi="Times New Roman" w:cs="Times New Roman"/>
          <w:sz w:val="28"/>
          <w:szCs w:val="28"/>
        </w:rPr>
        <w:t>. Их задача подготавливать данные для записи и организовывать чтение. Все поступающие от клиентов данные записываются в кэш-память контроллеров</w:t>
      </w:r>
      <w:r>
        <w:rPr>
          <w:rFonts w:ascii="Times New Roman" w:hAnsi="Times New Roman" w:cs="Times New Roman"/>
          <w:sz w:val="28"/>
          <w:szCs w:val="28"/>
        </w:rPr>
        <w:t>,</w:t>
      </w:r>
      <w:r w:rsidRPr="00366E35">
        <w:rPr>
          <w:rFonts w:ascii="Times New Roman" w:hAnsi="Times New Roman" w:cs="Times New Roman"/>
          <w:sz w:val="28"/>
          <w:szCs w:val="28"/>
        </w:rPr>
        <w:t xml:space="preserve"> и клиенты немедленно получают ответ об успешной записи.</w:t>
      </w:r>
      <w:r>
        <w:rPr>
          <w:rFonts w:ascii="Times New Roman" w:hAnsi="Times New Roman" w:cs="Times New Roman"/>
          <w:sz w:val="28"/>
          <w:szCs w:val="28"/>
        </w:rPr>
        <w:t xml:space="preserve"> В зависимости от требований к надежности хранения данных, блоки данных могут записываться двумя и более копиями на различные модули хранения. Количество копий задается конфигурацией системы. </w:t>
      </w:r>
    </w:p>
    <w:p w14:paraId="043779DD" w14:textId="77777777" w:rsidR="00D92189" w:rsidRPr="00366E35" w:rsidRDefault="00D92189" w:rsidP="006640E3">
      <w:pPr>
        <w:pStyle w:val="a3"/>
        <w:ind w:left="705"/>
        <w:jc w:val="both"/>
        <w:rPr>
          <w:rFonts w:ascii="Times New Roman" w:hAnsi="Times New Roman" w:cs="Times New Roman"/>
          <w:sz w:val="28"/>
          <w:szCs w:val="28"/>
        </w:rPr>
      </w:pPr>
      <w:r w:rsidRPr="00366E35">
        <w:rPr>
          <w:rFonts w:ascii="Times New Roman" w:hAnsi="Times New Roman" w:cs="Times New Roman"/>
          <w:sz w:val="28"/>
          <w:szCs w:val="28"/>
        </w:rPr>
        <w:t xml:space="preserve">Модуль управления предоставляет клиентам доступ к хранимой в системе информации по протоколам доступа: </w:t>
      </w:r>
      <w:r w:rsidRPr="00366E35">
        <w:rPr>
          <w:rFonts w:ascii="Times New Roman" w:hAnsi="Times New Roman" w:cs="Times New Roman"/>
          <w:sz w:val="28"/>
          <w:szCs w:val="28"/>
          <w:lang w:val="en-US"/>
        </w:rPr>
        <w:t>S</w:t>
      </w:r>
      <w:r w:rsidRPr="00366E35">
        <w:rPr>
          <w:rFonts w:ascii="Times New Roman" w:hAnsi="Times New Roman" w:cs="Times New Roman"/>
          <w:sz w:val="28"/>
          <w:szCs w:val="28"/>
        </w:rPr>
        <w:t xml:space="preserve">3, </w:t>
      </w:r>
      <w:r w:rsidRPr="00366E35">
        <w:rPr>
          <w:rFonts w:ascii="Times New Roman" w:hAnsi="Times New Roman" w:cs="Times New Roman"/>
          <w:sz w:val="28"/>
          <w:szCs w:val="28"/>
          <w:lang w:val="en-US"/>
        </w:rPr>
        <w:t>NFS</w:t>
      </w:r>
      <w:r w:rsidRPr="00366E35">
        <w:rPr>
          <w:rFonts w:ascii="Times New Roman" w:hAnsi="Times New Roman" w:cs="Times New Roman"/>
          <w:sz w:val="28"/>
          <w:szCs w:val="28"/>
        </w:rPr>
        <w:t xml:space="preserve">, </w:t>
      </w:r>
      <w:r w:rsidRPr="00366E35">
        <w:rPr>
          <w:rFonts w:ascii="Times New Roman" w:hAnsi="Times New Roman" w:cs="Times New Roman"/>
          <w:sz w:val="28"/>
          <w:szCs w:val="28"/>
          <w:lang w:val="en-US"/>
        </w:rPr>
        <w:t>iSCSI</w:t>
      </w:r>
      <w:r w:rsidRPr="00366E35">
        <w:rPr>
          <w:rFonts w:ascii="Times New Roman" w:hAnsi="Times New Roman" w:cs="Times New Roman"/>
          <w:sz w:val="28"/>
          <w:szCs w:val="28"/>
        </w:rPr>
        <w:t>.</w:t>
      </w:r>
    </w:p>
    <w:p w14:paraId="5F4ABEAB" w14:textId="77777777" w:rsidR="00D92189" w:rsidRPr="00366E35" w:rsidRDefault="00D92189" w:rsidP="006640E3">
      <w:pPr>
        <w:pStyle w:val="a3"/>
        <w:ind w:left="705"/>
        <w:jc w:val="both"/>
        <w:rPr>
          <w:rFonts w:ascii="Times New Roman" w:hAnsi="Times New Roman" w:cs="Times New Roman"/>
          <w:sz w:val="28"/>
          <w:szCs w:val="28"/>
        </w:rPr>
      </w:pPr>
    </w:p>
    <w:p w14:paraId="5181867A" w14:textId="77777777" w:rsidR="00D92189" w:rsidRPr="00366E35" w:rsidRDefault="00D92189" w:rsidP="006640E3">
      <w:pPr>
        <w:pStyle w:val="a3"/>
        <w:numPr>
          <w:ilvl w:val="0"/>
          <w:numId w:val="1"/>
        </w:numPr>
        <w:jc w:val="both"/>
        <w:rPr>
          <w:rFonts w:ascii="Times New Roman" w:hAnsi="Times New Roman" w:cs="Times New Roman"/>
          <w:sz w:val="28"/>
          <w:szCs w:val="28"/>
        </w:rPr>
      </w:pPr>
      <w:r w:rsidRPr="00366E35">
        <w:rPr>
          <w:rFonts w:ascii="Times New Roman" w:hAnsi="Times New Roman" w:cs="Times New Roman"/>
          <w:sz w:val="28"/>
          <w:szCs w:val="28"/>
        </w:rPr>
        <w:t>модуль хранения, включающий в себя систему дисков и управляющий ими процессор. Модули хранения РСХД - образуют рой, асинхронно и параллельно взаимодействующий с контроллерами. Контроллер подготавливает данные для записи в кэш-память, а модули хранения в свою очередь параллельно забирают данные для записи. За счет массового параллелизма обеспечивается пропускная способность системы.</w:t>
      </w:r>
    </w:p>
    <w:p w14:paraId="7110E6C9" w14:textId="77777777" w:rsidR="00D92189" w:rsidRPr="00366E35" w:rsidRDefault="00D92189" w:rsidP="006640E3">
      <w:pPr>
        <w:jc w:val="both"/>
        <w:rPr>
          <w:rFonts w:ascii="Times New Roman" w:hAnsi="Times New Roman" w:cs="Times New Roman"/>
          <w:sz w:val="28"/>
          <w:szCs w:val="28"/>
        </w:rPr>
      </w:pPr>
      <w:r w:rsidRPr="00366E35">
        <w:rPr>
          <w:rFonts w:ascii="Times New Roman" w:hAnsi="Times New Roman" w:cs="Times New Roman"/>
          <w:sz w:val="28"/>
          <w:szCs w:val="28"/>
        </w:rPr>
        <w:t xml:space="preserve">Соединение узлов </w:t>
      </w:r>
      <w:r>
        <w:rPr>
          <w:rFonts w:ascii="Times New Roman" w:hAnsi="Times New Roman" w:cs="Times New Roman"/>
          <w:sz w:val="28"/>
          <w:szCs w:val="28"/>
        </w:rPr>
        <w:t>РСХД</w:t>
      </w:r>
      <w:r w:rsidRPr="00366E35">
        <w:rPr>
          <w:rFonts w:ascii="Times New Roman" w:hAnsi="Times New Roman" w:cs="Times New Roman"/>
          <w:sz w:val="28"/>
          <w:szCs w:val="28"/>
        </w:rPr>
        <w:t xml:space="preserve"> осуществляется через внутреннюю высокоскоростную коммуникационную шину.</w:t>
      </w:r>
    </w:p>
    <w:p w14:paraId="30729F83" w14:textId="77777777" w:rsidR="00D92189" w:rsidRPr="00366E35" w:rsidRDefault="00D92189" w:rsidP="006640E3">
      <w:pPr>
        <w:jc w:val="both"/>
        <w:rPr>
          <w:rFonts w:ascii="Times New Roman" w:hAnsi="Times New Roman" w:cs="Times New Roman"/>
          <w:sz w:val="28"/>
          <w:szCs w:val="28"/>
        </w:rPr>
      </w:pPr>
      <w:r w:rsidRPr="00366E35">
        <w:rPr>
          <w:rFonts w:ascii="Times New Roman" w:hAnsi="Times New Roman" w:cs="Times New Roman"/>
          <w:sz w:val="28"/>
          <w:szCs w:val="28"/>
        </w:rPr>
        <w:t>Помимо этого, модули управления соединены попарно прямым сетевым соединением</w:t>
      </w:r>
      <w:r>
        <w:rPr>
          <w:rFonts w:ascii="Times New Roman" w:hAnsi="Times New Roman" w:cs="Times New Roman"/>
          <w:sz w:val="28"/>
          <w:szCs w:val="28"/>
        </w:rPr>
        <w:t xml:space="preserve"> (интерконнектом)</w:t>
      </w:r>
      <w:r w:rsidRPr="00366E35">
        <w:rPr>
          <w:rFonts w:ascii="Times New Roman" w:hAnsi="Times New Roman" w:cs="Times New Roman"/>
          <w:sz w:val="28"/>
          <w:szCs w:val="28"/>
        </w:rPr>
        <w:t xml:space="preserve">. Добавление модулей управления к кластеру РСХД также возможно только </w:t>
      </w:r>
      <w:r>
        <w:rPr>
          <w:rFonts w:ascii="Times New Roman" w:hAnsi="Times New Roman" w:cs="Times New Roman"/>
          <w:sz w:val="28"/>
          <w:szCs w:val="28"/>
        </w:rPr>
        <w:t>парами</w:t>
      </w:r>
      <w:r w:rsidRPr="00366E35">
        <w:rPr>
          <w:rFonts w:ascii="Times New Roman" w:hAnsi="Times New Roman" w:cs="Times New Roman"/>
          <w:sz w:val="28"/>
          <w:szCs w:val="28"/>
        </w:rPr>
        <w:t>.</w:t>
      </w:r>
    </w:p>
    <w:p w14:paraId="385E2D0C" w14:textId="77777777" w:rsidR="00D92189" w:rsidRPr="00366E35" w:rsidRDefault="00D92189" w:rsidP="006640E3">
      <w:pPr>
        <w:jc w:val="both"/>
        <w:rPr>
          <w:rFonts w:ascii="Times New Roman" w:hAnsi="Times New Roman" w:cs="Times New Roman"/>
          <w:sz w:val="28"/>
          <w:szCs w:val="28"/>
        </w:rPr>
      </w:pPr>
      <w:r w:rsidRPr="00366E35">
        <w:rPr>
          <w:rFonts w:ascii="Times New Roman" w:hAnsi="Times New Roman" w:cs="Times New Roman"/>
          <w:sz w:val="28"/>
          <w:szCs w:val="28"/>
        </w:rPr>
        <w:lastRenderedPageBreak/>
        <w:t xml:space="preserve">На масштабирование по модулям хранения никаких ограничений не накладывается, </w:t>
      </w:r>
      <w:r>
        <w:rPr>
          <w:rFonts w:ascii="Times New Roman" w:hAnsi="Times New Roman" w:cs="Times New Roman"/>
          <w:sz w:val="28"/>
          <w:szCs w:val="28"/>
        </w:rPr>
        <w:t xml:space="preserve">к контроллерной паре </w:t>
      </w:r>
      <w:r w:rsidRPr="00366E35">
        <w:rPr>
          <w:rFonts w:ascii="Times New Roman" w:hAnsi="Times New Roman" w:cs="Times New Roman"/>
          <w:sz w:val="28"/>
          <w:szCs w:val="28"/>
        </w:rPr>
        <w:t>могут быть подключены десятки и даже сотни модулей хранения.</w:t>
      </w:r>
    </w:p>
    <w:p w14:paraId="0FF2F1A4" w14:textId="77777777" w:rsidR="00D92189" w:rsidRPr="00366E35" w:rsidRDefault="00D92189" w:rsidP="006640E3">
      <w:pPr>
        <w:jc w:val="both"/>
        <w:rPr>
          <w:rFonts w:ascii="Times New Roman" w:hAnsi="Times New Roman" w:cs="Times New Roman"/>
          <w:sz w:val="28"/>
          <w:szCs w:val="28"/>
        </w:rPr>
      </w:pPr>
      <w:r w:rsidRPr="00366E35">
        <w:rPr>
          <w:rFonts w:ascii="Times New Roman" w:hAnsi="Times New Roman" w:cs="Times New Roman"/>
          <w:sz w:val="28"/>
          <w:szCs w:val="28"/>
        </w:rPr>
        <w:t>Информационный поток данных между РСХД и клиентскими рабочими станциями равномерно распределяется между модулями управления кластера, в которых выполняется прямое и обратное преобразование потока данных к совокупности блоков данных, хранимых на жестких дисках, и дальнейший информационный обмен с устройствами хранения данных.</w:t>
      </w:r>
    </w:p>
    <w:p w14:paraId="762CD09B" w14:textId="77777777" w:rsidR="00D92189" w:rsidRPr="00366E35" w:rsidRDefault="00D92189" w:rsidP="006640E3">
      <w:pPr>
        <w:jc w:val="both"/>
        <w:rPr>
          <w:rFonts w:ascii="Times New Roman" w:hAnsi="Times New Roman" w:cs="Times New Roman"/>
          <w:sz w:val="28"/>
          <w:szCs w:val="28"/>
        </w:rPr>
      </w:pPr>
      <w:r w:rsidRPr="00366E35">
        <w:rPr>
          <w:rFonts w:ascii="Times New Roman" w:hAnsi="Times New Roman" w:cs="Times New Roman"/>
          <w:sz w:val="28"/>
          <w:szCs w:val="28"/>
        </w:rPr>
        <w:t>Входной поток данных в РСХД распределяется по конечным устройствам хранения данных с обеспечением равномерной нагрузки на все доступные конечные устройства хранения данных в кластере.</w:t>
      </w:r>
    </w:p>
    <w:p w14:paraId="304BB4B5" w14:textId="77777777" w:rsidR="00D92189" w:rsidRPr="00366E35" w:rsidRDefault="00D92189" w:rsidP="006640E3">
      <w:pPr>
        <w:jc w:val="both"/>
        <w:rPr>
          <w:rFonts w:ascii="Times New Roman" w:hAnsi="Times New Roman" w:cs="Times New Roman"/>
          <w:sz w:val="28"/>
          <w:szCs w:val="28"/>
        </w:rPr>
      </w:pPr>
      <w:r w:rsidRPr="00366E35">
        <w:rPr>
          <w:rFonts w:ascii="Times New Roman" w:hAnsi="Times New Roman" w:cs="Times New Roman"/>
          <w:sz w:val="28"/>
          <w:szCs w:val="28"/>
        </w:rPr>
        <w:t>Взаимодействие компонент</w:t>
      </w:r>
      <w:r>
        <w:rPr>
          <w:rFonts w:ascii="Times New Roman" w:hAnsi="Times New Roman" w:cs="Times New Roman"/>
          <w:sz w:val="28"/>
          <w:szCs w:val="28"/>
        </w:rPr>
        <w:t>ов</w:t>
      </w:r>
      <w:r w:rsidRPr="00366E35">
        <w:rPr>
          <w:rFonts w:ascii="Times New Roman" w:hAnsi="Times New Roman" w:cs="Times New Roman"/>
          <w:sz w:val="28"/>
          <w:szCs w:val="28"/>
        </w:rPr>
        <w:t xml:space="preserve"> кластера </w:t>
      </w:r>
      <w:r>
        <w:rPr>
          <w:rFonts w:ascii="Times New Roman" w:hAnsi="Times New Roman" w:cs="Times New Roman"/>
          <w:sz w:val="28"/>
          <w:szCs w:val="28"/>
        </w:rPr>
        <w:t>спроектировано для</w:t>
      </w:r>
      <w:r w:rsidRPr="00366E35">
        <w:rPr>
          <w:rFonts w:ascii="Times New Roman" w:hAnsi="Times New Roman" w:cs="Times New Roman"/>
          <w:sz w:val="28"/>
          <w:szCs w:val="28"/>
        </w:rPr>
        <w:t xml:space="preserve"> обеспечени</w:t>
      </w:r>
      <w:r>
        <w:rPr>
          <w:rFonts w:ascii="Times New Roman" w:hAnsi="Times New Roman" w:cs="Times New Roman"/>
          <w:sz w:val="28"/>
          <w:szCs w:val="28"/>
        </w:rPr>
        <w:t>я</w:t>
      </w:r>
      <w:r w:rsidRPr="00366E35">
        <w:rPr>
          <w:rFonts w:ascii="Times New Roman" w:hAnsi="Times New Roman" w:cs="Times New Roman"/>
          <w:sz w:val="28"/>
          <w:szCs w:val="28"/>
        </w:rPr>
        <w:t xml:space="preserve"> максимальной производительности процессов и требуемой надежности хранения.</w:t>
      </w:r>
    </w:p>
    <w:p w14:paraId="63605AE5" w14:textId="77777777" w:rsidR="00D92189" w:rsidRPr="008371A8" w:rsidRDefault="00D92189" w:rsidP="003A4087">
      <w:pPr>
        <w:pStyle w:val="a3"/>
        <w:numPr>
          <w:ilvl w:val="0"/>
          <w:numId w:val="2"/>
        </w:numPr>
        <w:outlineLvl w:val="0"/>
        <w:rPr>
          <w:rFonts w:ascii="Times New Roman" w:hAnsi="Times New Roman" w:cs="Times New Roman"/>
          <w:b/>
          <w:sz w:val="28"/>
          <w:szCs w:val="28"/>
        </w:rPr>
      </w:pPr>
      <w:r w:rsidRPr="008371A8">
        <w:rPr>
          <w:rFonts w:ascii="Times New Roman" w:hAnsi="Times New Roman" w:cs="Times New Roman"/>
          <w:b/>
          <w:sz w:val="28"/>
          <w:szCs w:val="28"/>
        </w:rPr>
        <w:t>Принцип работы РСХД</w:t>
      </w:r>
    </w:p>
    <w:p w14:paraId="028BE68D" w14:textId="77777777" w:rsidR="00D92189" w:rsidRPr="00D92189" w:rsidRDefault="00D92189" w:rsidP="00D92189">
      <w:pPr>
        <w:rPr>
          <w:rFonts w:ascii="Times New Roman" w:hAnsi="Times New Roman" w:cs="Times New Roman"/>
          <w:sz w:val="28"/>
          <w:szCs w:val="28"/>
        </w:rPr>
      </w:pPr>
      <w:r w:rsidRPr="00D92189">
        <w:rPr>
          <w:rFonts w:ascii="Times New Roman" w:hAnsi="Times New Roman" w:cs="Times New Roman"/>
          <w:sz w:val="28"/>
          <w:szCs w:val="28"/>
        </w:rPr>
        <w:t>Система состоит из следующих основных блоков:</w:t>
      </w:r>
    </w:p>
    <w:p w14:paraId="4C185D27" w14:textId="77777777" w:rsidR="00D92189" w:rsidRPr="009C7513" w:rsidRDefault="009C7513" w:rsidP="009C7513">
      <w:pPr>
        <w:pStyle w:val="a3"/>
        <w:numPr>
          <w:ilvl w:val="0"/>
          <w:numId w:val="4"/>
        </w:numPr>
        <w:rPr>
          <w:rFonts w:ascii="Times New Roman" w:hAnsi="Times New Roman" w:cs="Times New Roman"/>
          <w:sz w:val="28"/>
          <w:szCs w:val="28"/>
        </w:rPr>
      </w:pPr>
      <w:r w:rsidRPr="009C7513">
        <w:rPr>
          <w:rFonts w:ascii="Times New Roman" w:hAnsi="Times New Roman" w:cs="Times New Roman"/>
          <w:sz w:val="28"/>
          <w:szCs w:val="28"/>
        </w:rPr>
        <w:t>Модуль управления</w:t>
      </w:r>
    </w:p>
    <w:p w14:paraId="5DBA8845" w14:textId="77777777" w:rsidR="009C7513" w:rsidRPr="009C7513" w:rsidRDefault="009C7513" w:rsidP="009C7513">
      <w:pPr>
        <w:pStyle w:val="a3"/>
        <w:numPr>
          <w:ilvl w:val="0"/>
          <w:numId w:val="4"/>
        </w:numPr>
        <w:rPr>
          <w:rFonts w:ascii="Times New Roman" w:hAnsi="Times New Roman" w:cs="Times New Roman"/>
          <w:sz w:val="28"/>
          <w:szCs w:val="28"/>
        </w:rPr>
      </w:pPr>
      <w:r w:rsidRPr="009C7513">
        <w:rPr>
          <w:rFonts w:ascii="Times New Roman" w:hAnsi="Times New Roman" w:cs="Times New Roman"/>
          <w:sz w:val="28"/>
          <w:szCs w:val="28"/>
        </w:rPr>
        <w:t>Модуль хранения.</w:t>
      </w:r>
    </w:p>
    <w:p w14:paraId="580AAD82" w14:textId="77777777" w:rsidR="003A4087" w:rsidRPr="003A4087" w:rsidRDefault="003A4087" w:rsidP="003A4087">
      <w:pPr>
        <w:pStyle w:val="2"/>
        <w:rPr>
          <w:rFonts w:ascii="Times New Roman" w:hAnsi="Times New Roman" w:cs="Times New Roman"/>
          <w:b/>
          <w:sz w:val="28"/>
          <w:szCs w:val="28"/>
          <w:u w:val="single"/>
        </w:rPr>
      </w:pPr>
      <w:r w:rsidRPr="003A4087">
        <w:rPr>
          <w:rFonts w:ascii="Times New Roman" w:hAnsi="Times New Roman" w:cs="Times New Roman"/>
          <w:b/>
          <w:sz w:val="28"/>
          <w:szCs w:val="28"/>
          <w:u w:val="single"/>
        </w:rPr>
        <w:t>Модуль управления</w:t>
      </w:r>
    </w:p>
    <w:p w14:paraId="2CAF4A64" w14:textId="77777777" w:rsidR="009C7513" w:rsidRDefault="00BA69BD" w:rsidP="006640E3">
      <w:pPr>
        <w:jc w:val="both"/>
        <w:rPr>
          <w:rFonts w:ascii="Times New Roman" w:hAnsi="Times New Roman" w:cs="Times New Roman"/>
          <w:sz w:val="28"/>
          <w:szCs w:val="28"/>
        </w:rPr>
      </w:pPr>
      <w:r>
        <w:rPr>
          <w:rFonts w:ascii="Times New Roman" w:hAnsi="Times New Roman" w:cs="Times New Roman"/>
          <w:sz w:val="28"/>
          <w:szCs w:val="28"/>
        </w:rPr>
        <w:t>Пара м</w:t>
      </w:r>
      <w:r w:rsidR="009C7513" w:rsidRPr="009C7513">
        <w:rPr>
          <w:rFonts w:ascii="Times New Roman" w:hAnsi="Times New Roman" w:cs="Times New Roman"/>
          <w:sz w:val="28"/>
          <w:szCs w:val="28"/>
        </w:rPr>
        <w:t>одул</w:t>
      </w:r>
      <w:r>
        <w:rPr>
          <w:rFonts w:ascii="Times New Roman" w:hAnsi="Times New Roman" w:cs="Times New Roman"/>
          <w:sz w:val="28"/>
          <w:szCs w:val="28"/>
        </w:rPr>
        <w:t>ей</w:t>
      </w:r>
      <w:r w:rsidR="009C7513" w:rsidRPr="009C7513">
        <w:rPr>
          <w:rFonts w:ascii="Times New Roman" w:hAnsi="Times New Roman" w:cs="Times New Roman"/>
          <w:sz w:val="28"/>
          <w:szCs w:val="28"/>
        </w:rPr>
        <w:t xml:space="preserve"> управления РСХД образуют отказоустойчивый кластер, резервируя друг</w:t>
      </w:r>
      <w:r w:rsidR="00E04E47">
        <w:rPr>
          <w:rFonts w:ascii="Times New Roman" w:hAnsi="Times New Roman" w:cs="Times New Roman"/>
          <w:sz w:val="28"/>
          <w:szCs w:val="28"/>
        </w:rPr>
        <w:t xml:space="preserve"> </w:t>
      </w:r>
      <w:r w:rsidR="009C7513" w:rsidRPr="009C7513">
        <w:rPr>
          <w:rFonts w:ascii="Times New Roman" w:hAnsi="Times New Roman" w:cs="Times New Roman"/>
          <w:sz w:val="28"/>
          <w:szCs w:val="28"/>
        </w:rPr>
        <w:t>друга попарно. Их задача подготавливать данные для записи и организовывать чтение. Все поступающие от клиентов данные, записываются в к</w:t>
      </w:r>
      <w:r>
        <w:rPr>
          <w:rFonts w:ascii="Times New Roman" w:hAnsi="Times New Roman" w:cs="Times New Roman"/>
          <w:sz w:val="28"/>
          <w:szCs w:val="28"/>
        </w:rPr>
        <w:t>э</w:t>
      </w:r>
      <w:r w:rsidR="009C7513" w:rsidRPr="009C7513">
        <w:rPr>
          <w:rFonts w:ascii="Times New Roman" w:hAnsi="Times New Roman" w:cs="Times New Roman"/>
          <w:sz w:val="28"/>
          <w:szCs w:val="28"/>
        </w:rPr>
        <w:t>ш память контроллеров и клиенты немедленно получают ответ об успешной записи</w:t>
      </w:r>
      <w:r w:rsidR="009C7513">
        <w:rPr>
          <w:rFonts w:ascii="Times New Roman" w:hAnsi="Times New Roman" w:cs="Times New Roman"/>
          <w:sz w:val="28"/>
          <w:szCs w:val="28"/>
        </w:rPr>
        <w:t>.</w:t>
      </w:r>
    </w:p>
    <w:p w14:paraId="5BC5A2F6" w14:textId="77777777" w:rsidR="009C7513" w:rsidRDefault="009C7513" w:rsidP="006640E3">
      <w:pPr>
        <w:jc w:val="both"/>
        <w:rPr>
          <w:rFonts w:ascii="Times New Roman" w:hAnsi="Times New Roman" w:cs="Times New Roman"/>
          <w:sz w:val="28"/>
          <w:szCs w:val="28"/>
        </w:rPr>
      </w:pPr>
      <w:r>
        <w:rPr>
          <w:rFonts w:ascii="Times New Roman" w:hAnsi="Times New Roman" w:cs="Times New Roman"/>
          <w:sz w:val="28"/>
          <w:szCs w:val="28"/>
        </w:rPr>
        <w:t>В свою очередь, модуль управления (контроллер) состоит из следующих структурных компонентов:</w:t>
      </w:r>
    </w:p>
    <w:p w14:paraId="48099FE4" w14:textId="77777777" w:rsidR="009C7513" w:rsidRPr="009C7513" w:rsidRDefault="009C7513" w:rsidP="006640E3">
      <w:pPr>
        <w:jc w:val="both"/>
        <w:rPr>
          <w:rFonts w:ascii="Times New Roman" w:hAnsi="Times New Roman" w:cs="Times New Roman"/>
          <w:b/>
          <w:sz w:val="28"/>
          <w:szCs w:val="28"/>
          <w:u w:val="single"/>
        </w:rPr>
      </w:pPr>
      <w:r w:rsidRPr="009C7513">
        <w:rPr>
          <w:rFonts w:ascii="Times New Roman" w:hAnsi="Times New Roman" w:cs="Times New Roman"/>
          <w:b/>
          <w:sz w:val="28"/>
          <w:szCs w:val="28"/>
          <w:u w:val="single"/>
          <w:lang w:val="en-US"/>
        </w:rPr>
        <w:t>API</w:t>
      </w:r>
      <w:r w:rsidRPr="009C7513">
        <w:rPr>
          <w:rFonts w:ascii="Times New Roman" w:hAnsi="Times New Roman" w:cs="Times New Roman"/>
          <w:b/>
          <w:sz w:val="28"/>
          <w:szCs w:val="28"/>
          <w:u w:val="single"/>
        </w:rPr>
        <w:t xml:space="preserve"> модуля управления.</w:t>
      </w:r>
    </w:p>
    <w:p w14:paraId="3447D694" w14:textId="77777777" w:rsidR="009C7513" w:rsidRPr="009C7513" w:rsidRDefault="009C7513" w:rsidP="006640E3">
      <w:pPr>
        <w:jc w:val="both"/>
        <w:rPr>
          <w:rFonts w:ascii="Times New Roman" w:hAnsi="Times New Roman" w:cs="Times New Roman"/>
          <w:sz w:val="28"/>
          <w:szCs w:val="28"/>
        </w:rPr>
      </w:pPr>
      <w:r w:rsidRPr="009C7513">
        <w:rPr>
          <w:rFonts w:ascii="Times New Roman" w:hAnsi="Times New Roman" w:cs="Times New Roman"/>
          <w:sz w:val="28"/>
          <w:szCs w:val="28"/>
        </w:rPr>
        <w:t>Перечень команд управления ресурсами системы хранения данных (API-функции) является неотъемлемой частью данного блока “API модуля управления”.</w:t>
      </w:r>
    </w:p>
    <w:p w14:paraId="42FFC30F" w14:textId="77777777" w:rsidR="00DA5902" w:rsidRDefault="009C7513" w:rsidP="00DA5902">
      <w:pPr>
        <w:keepNext/>
      </w:pPr>
      <w:r w:rsidRPr="009C7513">
        <w:rPr>
          <w:rFonts w:ascii="Times New Roman" w:hAnsi="Times New Roman" w:cs="Times New Roman"/>
          <w:noProof/>
          <w:sz w:val="28"/>
          <w:szCs w:val="28"/>
          <w:lang w:eastAsia="ru-RU"/>
        </w:rPr>
        <w:lastRenderedPageBreak/>
        <w:drawing>
          <wp:inline distT="0" distB="0" distL="0" distR="0" wp14:anchorId="09DC46AD" wp14:editId="62901C1C">
            <wp:extent cx="5940425" cy="375348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0425" cy="3753485"/>
                    </a:xfrm>
                    <a:prstGeom prst="rect">
                      <a:avLst/>
                    </a:prstGeom>
                  </pic:spPr>
                </pic:pic>
              </a:graphicData>
            </a:graphic>
          </wp:inline>
        </w:drawing>
      </w:r>
    </w:p>
    <w:p w14:paraId="68EAE160" w14:textId="77777777" w:rsidR="009C7513" w:rsidRDefault="00DA5902" w:rsidP="00DA5902">
      <w:pPr>
        <w:pStyle w:val="a4"/>
        <w:rPr>
          <w:rFonts w:ascii="Times New Roman" w:hAnsi="Times New Roman" w:cs="Times New Roman"/>
          <w:sz w:val="28"/>
          <w:szCs w:val="28"/>
        </w:rPr>
      </w:pPr>
      <w:bookmarkStart w:id="1" w:name="_Ref63710402"/>
      <w:r>
        <w:t xml:space="preserve">Рисунок </w:t>
      </w:r>
      <w:fldSimple w:instr=" SEQ Рисунок \* ARABIC ">
        <w:r w:rsidR="00796B0E">
          <w:rPr>
            <w:noProof/>
          </w:rPr>
          <w:t>2</w:t>
        </w:r>
      </w:fldSimple>
      <w:bookmarkEnd w:id="1"/>
      <w:r>
        <w:t>. Структура модуля управления</w:t>
      </w:r>
    </w:p>
    <w:p w14:paraId="15D5124B" w14:textId="77777777" w:rsidR="009C7513" w:rsidRPr="009C7513" w:rsidRDefault="009C7513" w:rsidP="006640E3">
      <w:pPr>
        <w:jc w:val="both"/>
        <w:rPr>
          <w:rFonts w:ascii="Times New Roman" w:hAnsi="Times New Roman" w:cs="Times New Roman"/>
          <w:sz w:val="28"/>
          <w:szCs w:val="28"/>
        </w:rPr>
      </w:pPr>
      <w:r w:rsidRPr="009C7513">
        <w:rPr>
          <w:rFonts w:ascii="Times New Roman" w:hAnsi="Times New Roman" w:cs="Times New Roman"/>
          <w:sz w:val="28"/>
          <w:szCs w:val="28"/>
        </w:rPr>
        <w:t>Соответственно, согласно схеме</w:t>
      </w:r>
      <w:r w:rsidR="00DA5902">
        <w:rPr>
          <w:rFonts w:ascii="Times New Roman" w:hAnsi="Times New Roman" w:cs="Times New Roman"/>
          <w:sz w:val="28"/>
          <w:szCs w:val="28"/>
        </w:rPr>
        <w:t xml:space="preserve"> </w:t>
      </w:r>
      <w:r w:rsidR="00AC34A1">
        <w:rPr>
          <w:rFonts w:ascii="Times New Roman" w:hAnsi="Times New Roman" w:cs="Times New Roman"/>
          <w:sz w:val="28"/>
          <w:szCs w:val="28"/>
        </w:rPr>
        <w:t xml:space="preserve">приведенной </w:t>
      </w:r>
      <w:r w:rsidR="00DA5902">
        <w:rPr>
          <w:rFonts w:ascii="Times New Roman" w:hAnsi="Times New Roman" w:cs="Times New Roman"/>
          <w:sz w:val="28"/>
          <w:szCs w:val="28"/>
        </w:rPr>
        <w:t xml:space="preserve">на </w:t>
      </w:r>
      <w:r w:rsidR="00DA5902">
        <w:rPr>
          <w:rFonts w:ascii="Times New Roman" w:hAnsi="Times New Roman" w:cs="Times New Roman"/>
          <w:sz w:val="28"/>
          <w:szCs w:val="28"/>
        </w:rPr>
        <w:fldChar w:fldCharType="begin"/>
      </w:r>
      <w:r w:rsidR="00DA5902">
        <w:rPr>
          <w:rFonts w:ascii="Times New Roman" w:hAnsi="Times New Roman" w:cs="Times New Roman"/>
          <w:sz w:val="28"/>
          <w:szCs w:val="28"/>
        </w:rPr>
        <w:instrText xml:space="preserve"> REF _Ref63710402 \h </w:instrText>
      </w:r>
      <w:r w:rsidR="006640E3">
        <w:rPr>
          <w:rFonts w:ascii="Times New Roman" w:hAnsi="Times New Roman" w:cs="Times New Roman"/>
          <w:sz w:val="28"/>
          <w:szCs w:val="28"/>
        </w:rPr>
        <w:instrText xml:space="preserve"> \* MERGEFORMAT </w:instrText>
      </w:r>
      <w:r w:rsidR="00DA5902">
        <w:rPr>
          <w:rFonts w:ascii="Times New Roman" w:hAnsi="Times New Roman" w:cs="Times New Roman"/>
          <w:sz w:val="28"/>
          <w:szCs w:val="28"/>
        </w:rPr>
      </w:r>
      <w:r w:rsidR="00DA5902">
        <w:rPr>
          <w:rFonts w:ascii="Times New Roman" w:hAnsi="Times New Roman" w:cs="Times New Roman"/>
          <w:sz w:val="28"/>
          <w:szCs w:val="28"/>
        </w:rPr>
        <w:fldChar w:fldCharType="separate"/>
      </w:r>
      <w:r w:rsidR="00796B0E">
        <w:t xml:space="preserve">Рисунок </w:t>
      </w:r>
      <w:r w:rsidR="00796B0E">
        <w:rPr>
          <w:noProof/>
        </w:rPr>
        <w:t>2</w:t>
      </w:r>
      <w:r w:rsidR="00DA5902">
        <w:rPr>
          <w:rFonts w:ascii="Times New Roman" w:hAnsi="Times New Roman" w:cs="Times New Roman"/>
          <w:sz w:val="28"/>
          <w:szCs w:val="28"/>
        </w:rPr>
        <w:fldChar w:fldCharType="end"/>
      </w:r>
      <w:r w:rsidRPr="009C7513">
        <w:rPr>
          <w:rFonts w:ascii="Times New Roman" w:hAnsi="Times New Roman" w:cs="Times New Roman"/>
          <w:sz w:val="28"/>
          <w:szCs w:val="28"/>
        </w:rPr>
        <w:t>, обработка любого обращения к модулю управления осуществляется в этом блоке.</w:t>
      </w:r>
    </w:p>
    <w:p w14:paraId="2A2B88BC" w14:textId="77777777" w:rsidR="009C7513" w:rsidRDefault="009C7513" w:rsidP="006640E3">
      <w:pPr>
        <w:jc w:val="both"/>
        <w:rPr>
          <w:rFonts w:ascii="Times New Roman" w:hAnsi="Times New Roman" w:cs="Times New Roman"/>
          <w:sz w:val="28"/>
          <w:szCs w:val="28"/>
        </w:rPr>
      </w:pPr>
      <w:r w:rsidRPr="009C7513">
        <w:rPr>
          <w:rFonts w:ascii="Times New Roman" w:hAnsi="Times New Roman" w:cs="Times New Roman"/>
          <w:sz w:val="28"/>
          <w:szCs w:val="28"/>
        </w:rPr>
        <w:t>Через API модуля управления осуществляется взаимодействие модуля управления со всеми серверами протокола доступа, сервером мониторинга, сервером кластеризации, взаимодействие с АРМ Администратора.</w:t>
      </w:r>
    </w:p>
    <w:p w14:paraId="632964B1" w14:textId="77777777" w:rsidR="009C7513" w:rsidRPr="009C7513" w:rsidRDefault="009C7513" w:rsidP="006640E3">
      <w:pPr>
        <w:jc w:val="both"/>
        <w:rPr>
          <w:rFonts w:ascii="Times New Roman" w:hAnsi="Times New Roman" w:cs="Times New Roman"/>
          <w:b/>
          <w:sz w:val="28"/>
          <w:szCs w:val="28"/>
          <w:u w:val="single"/>
        </w:rPr>
      </w:pPr>
      <w:r w:rsidRPr="009C7513">
        <w:rPr>
          <w:rFonts w:ascii="Times New Roman" w:hAnsi="Times New Roman" w:cs="Times New Roman"/>
          <w:b/>
          <w:sz w:val="28"/>
          <w:szCs w:val="28"/>
          <w:u w:val="single"/>
        </w:rPr>
        <w:t>Блок генерации записи в Кэш Записи</w:t>
      </w:r>
    </w:p>
    <w:p w14:paraId="4608D6AF" w14:textId="77777777" w:rsidR="009C7513" w:rsidRPr="009C7513" w:rsidRDefault="009C7513" w:rsidP="006640E3">
      <w:pPr>
        <w:jc w:val="both"/>
        <w:rPr>
          <w:rFonts w:ascii="Times New Roman" w:hAnsi="Times New Roman" w:cs="Times New Roman"/>
          <w:sz w:val="28"/>
          <w:szCs w:val="28"/>
        </w:rPr>
      </w:pPr>
      <w:r w:rsidRPr="009C7513">
        <w:rPr>
          <w:rFonts w:ascii="Times New Roman" w:hAnsi="Times New Roman" w:cs="Times New Roman"/>
          <w:sz w:val="28"/>
          <w:szCs w:val="28"/>
        </w:rPr>
        <w:t>Создание регистрационной записи и последующее копирование “сырого” пользовательского буфера переменного размера в Кэш Записи модуля управления.</w:t>
      </w:r>
    </w:p>
    <w:p w14:paraId="5C20BF21" w14:textId="77777777" w:rsidR="009C7513" w:rsidRPr="009C7513" w:rsidRDefault="009C7513" w:rsidP="006640E3">
      <w:pPr>
        <w:jc w:val="both"/>
        <w:rPr>
          <w:rFonts w:ascii="Times New Roman" w:hAnsi="Times New Roman" w:cs="Times New Roman"/>
          <w:b/>
          <w:sz w:val="28"/>
          <w:szCs w:val="28"/>
          <w:u w:val="single"/>
        </w:rPr>
      </w:pPr>
      <w:r w:rsidRPr="009C7513">
        <w:rPr>
          <w:rFonts w:ascii="Times New Roman" w:hAnsi="Times New Roman" w:cs="Times New Roman"/>
          <w:b/>
          <w:sz w:val="28"/>
          <w:szCs w:val="28"/>
          <w:u w:val="single"/>
        </w:rPr>
        <w:t>Блок запроса на чтение</w:t>
      </w:r>
    </w:p>
    <w:p w14:paraId="6F5140BC" w14:textId="77777777" w:rsidR="009C7513" w:rsidRPr="009C7513" w:rsidRDefault="009C7513" w:rsidP="006640E3">
      <w:pPr>
        <w:jc w:val="both"/>
        <w:rPr>
          <w:rFonts w:ascii="Times New Roman" w:hAnsi="Times New Roman" w:cs="Times New Roman"/>
          <w:sz w:val="28"/>
          <w:szCs w:val="28"/>
        </w:rPr>
      </w:pPr>
      <w:r w:rsidRPr="009C7513">
        <w:rPr>
          <w:rFonts w:ascii="Times New Roman" w:hAnsi="Times New Roman" w:cs="Times New Roman"/>
          <w:sz w:val="28"/>
          <w:szCs w:val="28"/>
        </w:rPr>
        <w:t>Запрос на чтение состоит из идентификационного номера объекта и интервала данных, кратного размеру блока хранимых данных.</w:t>
      </w:r>
    </w:p>
    <w:p w14:paraId="1B2D4DC8" w14:textId="77777777" w:rsidR="009C7513" w:rsidRPr="009C7513" w:rsidRDefault="009C7513" w:rsidP="006640E3">
      <w:pPr>
        <w:jc w:val="both"/>
        <w:rPr>
          <w:rFonts w:ascii="Times New Roman" w:hAnsi="Times New Roman" w:cs="Times New Roman"/>
          <w:sz w:val="28"/>
          <w:szCs w:val="28"/>
        </w:rPr>
      </w:pPr>
      <w:r w:rsidRPr="009C7513">
        <w:rPr>
          <w:rFonts w:ascii="Times New Roman" w:hAnsi="Times New Roman" w:cs="Times New Roman"/>
          <w:sz w:val="28"/>
          <w:szCs w:val="28"/>
        </w:rPr>
        <w:t>Осуществляет поиск данных в Кэше Чтения, соответствующих требованиям запроса.</w:t>
      </w:r>
    </w:p>
    <w:p w14:paraId="340DB145" w14:textId="77777777" w:rsidR="009C7513" w:rsidRPr="009C7513" w:rsidRDefault="009C7513" w:rsidP="006640E3">
      <w:pPr>
        <w:jc w:val="both"/>
        <w:rPr>
          <w:rFonts w:ascii="Times New Roman" w:hAnsi="Times New Roman" w:cs="Times New Roman"/>
          <w:sz w:val="28"/>
          <w:szCs w:val="28"/>
        </w:rPr>
      </w:pPr>
      <w:r w:rsidRPr="009C7513">
        <w:rPr>
          <w:rFonts w:ascii="Times New Roman" w:hAnsi="Times New Roman" w:cs="Times New Roman"/>
          <w:sz w:val="28"/>
          <w:szCs w:val="28"/>
        </w:rPr>
        <w:t xml:space="preserve">Формирует запрос на поиск требуемых данных в Кэше Записи. Если вернулись все данные запроса, то формируется ответ на поступивший запрос. Если остались в наличии отсутствующие блоки, то формируется запрос на поиск отсутствующих данных в модулях хранения. </w:t>
      </w:r>
    </w:p>
    <w:p w14:paraId="0C568613" w14:textId="77777777" w:rsidR="009C7513" w:rsidRPr="009C7513" w:rsidRDefault="009C7513" w:rsidP="006640E3">
      <w:pPr>
        <w:jc w:val="both"/>
        <w:rPr>
          <w:rFonts w:ascii="Times New Roman" w:hAnsi="Times New Roman" w:cs="Times New Roman"/>
          <w:sz w:val="28"/>
          <w:szCs w:val="28"/>
        </w:rPr>
      </w:pPr>
      <w:r w:rsidRPr="009C7513">
        <w:rPr>
          <w:rFonts w:ascii="Times New Roman" w:hAnsi="Times New Roman" w:cs="Times New Roman"/>
          <w:sz w:val="28"/>
          <w:szCs w:val="28"/>
        </w:rPr>
        <w:t>При поступлении всех данных формируется ответ по полученному запросу.</w:t>
      </w:r>
    </w:p>
    <w:p w14:paraId="6E6250DB" w14:textId="77777777" w:rsidR="009C7513" w:rsidRPr="009C7513" w:rsidRDefault="009C7513" w:rsidP="006640E3">
      <w:pPr>
        <w:jc w:val="both"/>
        <w:rPr>
          <w:rFonts w:ascii="Times New Roman" w:hAnsi="Times New Roman" w:cs="Times New Roman"/>
          <w:b/>
          <w:sz w:val="28"/>
          <w:szCs w:val="28"/>
          <w:u w:val="single"/>
        </w:rPr>
      </w:pPr>
      <w:r w:rsidRPr="009C7513">
        <w:rPr>
          <w:rFonts w:ascii="Times New Roman" w:hAnsi="Times New Roman" w:cs="Times New Roman"/>
          <w:b/>
          <w:sz w:val="28"/>
          <w:szCs w:val="28"/>
          <w:u w:val="single"/>
        </w:rPr>
        <w:lastRenderedPageBreak/>
        <w:t>Блок поиска записи в Кэше Записи</w:t>
      </w:r>
    </w:p>
    <w:p w14:paraId="4CC4C61D" w14:textId="77777777" w:rsidR="009C7513" w:rsidRDefault="009C7513" w:rsidP="006640E3">
      <w:pPr>
        <w:jc w:val="both"/>
        <w:rPr>
          <w:rFonts w:ascii="Times New Roman" w:hAnsi="Times New Roman" w:cs="Times New Roman"/>
          <w:sz w:val="28"/>
          <w:szCs w:val="28"/>
        </w:rPr>
      </w:pPr>
      <w:r w:rsidRPr="009C7513">
        <w:rPr>
          <w:rFonts w:ascii="Times New Roman" w:hAnsi="Times New Roman" w:cs="Times New Roman"/>
          <w:sz w:val="28"/>
          <w:szCs w:val="28"/>
        </w:rPr>
        <w:t>Осуществляет поиск данных, отвечающих запросу на чтение. В случае удачного завершения поиска, найденные по запросу данные копирует из Кэша Записи в Кэш Чтения.</w:t>
      </w:r>
    </w:p>
    <w:p w14:paraId="33F11762" w14:textId="77777777" w:rsidR="00D771E2" w:rsidRPr="00D771E2" w:rsidRDefault="00D771E2" w:rsidP="006640E3">
      <w:pPr>
        <w:jc w:val="both"/>
        <w:rPr>
          <w:rFonts w:ascii="Times New Roman" w:hAnsi="Times New Roman" w:cs="Times New Roman"/>
          <w:b/>
          <w:sz w:val="28"/>
          <w:szCs w:val="28"/>
          <w:u w:val="single"/>
        </w:rPr>
      </w:pPr>
      <w:r w:rsidRPr="00D771E2">
        <w:rPr>
          <w:rFonts w:ascii="Times New Roman" w:hAnsi="Times New Roman" w:cs="Times New Roman"/>
          <w:b/>
          <w:sz w:val="28"/>
          <w:szCs w:val="28"/>
          <w:u w:val="single"/>
        </w:rPr>
        <w:t xml:space="preserve">Блок перемещения данных из </w:t>
      </w:r>
      <w:r w:rsidR="00BA69BD">
        <w:rPr>
          <w:rFonts w:ascii="Times New Roman" w:hAnsi="Times New Roman" w:cs="Times New Roman"/>
          <w:b/>
          <w:sz w:val="28"/>
          <w:szCs w:val="28"/>
          <w:u w:val="single"/>
        </w:rPr>
        <w:t>Кэш</w:t>
      </w:r>
      <w:r w:rsidRPr="00D771E2">
        <w:rPr>
          <w:rFonts w:ascii="Times New Roman" w:hAnsi="Times New Roman" w:cs="Times New Roman"/>
          <w:b/>
          <w:sz w:val="28"/>
          <w:szCs w:val="28"/>
          <w:u w:val="single"/>
        </w:rPr>
        <w:t>а Записи</w:t>
      </w:r>
    </w:p>
    <w:p w14:paraId="431AE411" w14:textId="77777777" w:rsidR="00D771E2" w:rsidRPr="00D771E2" w:rsidRDefault="00D771E2" w:rsidP="006640E3">
      <w:pPr>
        <w:jc w:val="both"/>
        <w:rPr>
          <w:rFonts w:ascii="Times New Roman" w:hAnsi="Times New Roman" w:cs="Times New Roman"/>
          <w:sz w:val="28"/>
          <w:szCs w:val="28"/>
        </w:rPr>
      </w:pPr>
      <w:r w:rsidRPr="00D771E2">
        <w:rPr>
          <w:rFonts w:ascii="Times New Roman" w:hAnsi="Times New Roman" w:cs="Times New Roman"/>
          <w:sz w:val="28"/>
          <w:szCs w:val="28"/>
        </w:rPr>
        <w:t xml:space="preserve">Срабатывает по одному из триггеров: “область Кэша Записи заполнена”, таймаут операции. </w:t>
      </w:r>
    </w:p>
    <w:p w14:paraId="79AC355E" w14:textId="77777777" w:rsidR="00D771E2" w:rsidRPr="00D771E2" w:rsidRDefault="00D771E2" w:rsidP="006640E3">
      <w:pPr>
        <w:jc w:val="both"/>
        <w:rPr>
          <w:rFonts w:ascii="Times New Roman" w:hAnsi="Times New Roman" w:cs="Times New Roman"/>
          <w:sz w:val="28"/>
          <w:szCs w:val="28"/>
        </w:rPr>
      </w:pPr>
      <w:r w:rsidRPr="00D771E2">
        <w:rPr>
          <w:rFonts w:ascii="Times New Roman" w:hAnsi="Times New Roman" w:cs="Times New Roman"/>
          <w:sz w:val="28"/>
          <w:szCs w:val="28"/>
        </w:rPr>
        <w:t>Вызывает блокировку области, которая должна подвергнуться процедуре перемещения данных и запускает алгоритм перемещения данных, записанных в области Кэша Записи, на конечные устройства хранения.</w:t>
      </w:r>
    </w:p>
    <w:p w14:paraId="5E884524" w14:textId="77777777" w:rsidR="00D771E2" w:rsidRPr="00D771E2" w:rsidRDefault="00D771E2" w:rsidP="006640E3">
      <w:pPr>
        <w:jc w:val="both"/>
        <w:rPr>
          <w:rFonts w:ascii="Times New Roman" w:hAnsi="Times New Roman" w:cs="Times New Roman"/>
          <w:b/>
          <w:sz w:val="28"/>
          <w:szCs w:val="28"/>
          <w:u w:val="single"/>
        </w:rPr>
      </w:pPr>
      <w:r w:rsidRPr="00D771E2">
        <w:rPr>
          <w:rFonts w:ascii="Times New Roman" w:hAnsi="Times New Roman" w:cs="Times New Roman"/>
          <w:b/>
          <w:sz w:val="28"/>
          <w:szCs w:val="28"/>
          <w:u w:val="single"/>
        </w:rPr>
        <w:t>Коллектор запросов на чтение</w:t>
      </w:r>
    </w:p>
    <w:p w14:paraId="2CD168CB" w14:textId="77777777" w:rsidR="00D771E2" w:rsidRPr="00D771E2" w:rsidRDefault="00D771E2" w:rsidP="006640E3">
      <w:pPr>
        <w:jc w:val="both"/>
        <w:rPr>
          <w:rFonts w:ascii="Times New Roman" w:hAnsi="Times New Roman" w:cs="Times New Roman"/>
          <w:sz w:val="28"/>
          <w:szCs w:val="28"/>
        </w:rPr>
      </w:pPr>
      <w:r w:rsidRPr="00D771E2">
        <w:rPr>
          <w:rFonts w:ascii="Times New Roman" w:hAnsi="Times New Roman" w:cs="Times New Roman"/>
          <w:sz w:val="28"/>
          <w:szCs w:val="28"/>
        </w:rPr>
        <w:t>В данном блоке осуществляется накопление запросов на чтение перед дальнейшей их обработкой.</w:t>
      </w:r>
    </w:p>
    <w:p w14:paraId="78AE111B" w14:textId="77777777" w:rsidR="00D771E2" w:rsidRPr="00D771E2" w:rsidRDefault="00D771E2" w:rsidP="006640E3">
      <w:pPr>
        <w:jc w:val="both"/>
        <w:rPr>
          <w:rFonts w:ascii="Times New Roman" w:hAnsi="Times New Roman" w:cs="Times New Roman"/>
          <w:b/>
          <w:sz w:val="28"/>
          <w:szCs w:val="28"/>
          <w:u w:val="single"/>
        </w:rPr>
      </w:pPr>
      <w:r w:rsidRPr="00D771E2">
        <w:rPr>
          <w:rFonts w:ascii="Times New Roman" w:hAnsi="Times New Roman" w:cs="Times New Roman"/>
          <w:b/>
          <w:sz w:val="28"/>
          <w:szCs w:val="28"/>
          <w:u w:val="single"/>
        </w:rPr>
        <w:t>Блок распределения данных по серверам хранения</w:t>
      </w:r>
    </w:p>
    <w:p w14:paraId="48D31F16" w14:textId="77777777" w:rsidR="00D771E2" w:rsidRPr="00D771E2" w:rsidRDefault="00D771E2" w:rsidP="006640E3">
      <w:pPr>
        <w:jc w:val="both"/>
        <w:rPr>
          <w:rFonts w:ascii="Times New Roman" w:hAnsi="Times New Roman" w:cs="Times New Roman"/>
          <w:sz w:val="28"/>
          <w:szCs w:val="28"/>
        </w:rPr>
      </w:pPr>
      <w:r w:rsidRPr="00D771E2">
        <w:rPr>
          <w:rFonts w:ascii="Times New Roman" w:hAnsi="Times New Roman" w:cs="Times New Roman"/>
          <w:sz w:val="28"/>
          <w:szCs w:val="28"/>
        </w:rPr>
        <w:t>Проводит однозначное сопоставление идентификатора объекта и интервала данных кратных размеру блока хранимых данных с идентификатором конечного хранилища (жесткого диска).</w:t>
      </w:r>
    </w:p>
    <w:p w14:paraId="665C6695" w14:textId="77777777" w:rsidR="00D771E2" w:rsidRPr="00D771E2" w:rsidRDefault="00D771E2" w:rsidP="006640E3">
      <w:pPr>
        <w:jc w:val="both"/>
        <w:rPr>
          <w:rFonts w:ascii="Times New Roman" w:hAnsi="Times New Roman" w:cs="Times New Roman"/>
          <w:sz w:val="28"/>
          <w:szCs w:val="28"/>
        </w:rPr>
      </w:pPr>
      <w:r w:rsidRPr="00D771E2">
        <w:rPr>
          <w:rFonts w:ascii="Times New Roman" w:hAnsi="Times New Roman" w:cs="Times New Roman"/>
          <w:sz w:val="28"/>
          <w:szCs w:val="28"/>
        </w:rPr>
        <w:t>Также используется для получения идентификатора конечного хранилища искомых блоков данных объекта в процессе чтения объекта из РСХД.</w:t>
      </w:r>
    </w:p>
    <w:p w14:paraId="01D848EF" w14:textId="77777777" w:rsidR="00D771E2" w:rsidRDefault="00D771E2" w:rsidP="006640E3">
      <w:pPr>
        <w:jc w:val="both"/>
        <w:rPr>
          <w:rFonts w:ascii="Times New Roman" w:hAnsi="Times New Roman" w:cs="Times New Roman"/>
          <w:sz w:val="28"/>
          <w:szCs w:val="28"/>
        </w:rPr>
      </w:pPr>
      <w:r w:rsidRPr="00D771E2">
        <w:rPr>
          <w:rFonts w:ascii="Times New Roman" w:hAnsi="Times New Roman" w:cs="Times New Roman"/>
          <w:sz w:val="28"/>
          <w:szCs w:val="28"/>
        </w:rPr>
        <w:t>Поддерживает операцию “зеркалирования” для хранения резервной копии блоков хранимых данных.</w:t>
      </w:r>
    </w:p>
    <w:p w14:paraId="6172B464" w14:textId="77777777" w:rsidR="00DA5902" w:rsidRPr="00DA5902" w:rsidRDefault="00DA5902" w:rsidP="006640E3">
      <w:pPr>
        <w:jc w:val="both"/>
        <w:rPr>
          <w:rFonts w:ascii="Times New Roman" w:hAnsi="Times New Roman" w:cs="Times New Roman"/>
          <w:b/>
          <w:sz w:val="28"/>
          <w:szCs w:val="28"/>
          <w:u w:val="single"/>
        </w:rPr>
      </w:pPr>
      <w:r w:rsidRPr="00DA5902">
        <w:rPr>
          <w:rFonts w:ascii="Times New Roman" w:hAnsi="Times New Roman" w:cs="Times New Roman"/>
          <w:b/>
          <w:sz w:val="28"/>
          <w:szCs w:val="28"/>
          <w:u w:val="single"/>
        </w:rPr>
        <w:t>Блок обмена данными с серверами хранения данных</w:t>
      </w:r>
    </w:p>
    <w:p w14:paraId="087F49AF" w14:textId="77777777" w:rsidR="00DA5902" w:rsidRDefault="00DA5902" w:rsidP="006640E3">
      <w:pPr>
        <w:jc w:val="both"/>
        <w:rPr>
          <w:rFonts w:ascii="Times New Roman" w:hAnsi="Times New Roman" w:cs="Times New Roman"/>
          <w:sz w:val="28"/>
          <w:szCs w:val="28"/>
        </w:rPr>
      </w:pPr>
      <w:r w:rsidRPr="00DA5902">
        <w:rPr>
          <w:rFonts w:ascii="Times New Roman" w:hAnsi="Times New Roman" w:cs="Times New Roman"/>
          <w:sz w:val="28"/>
          <w:szCs w:val="28"/>
        </w:rPr>
        <w:t>Осуществляет обмен данными между модулем управления и модулями хранения по внутреннему протоколу обмена данными module-protocol.</w:t>
      </w:r>
    </w:p>
    <w:p w14:paraId="163A7187" w14:textId="77777777" w:rsidR="00DA5902" w:rsidRPr="00DA5902" w:rsidRDefault="00DA5902" w:rsidP="006640E3">
      <w:pPr>
        <w:jc w:val="both"/>
        <w:rPr>
          <w:rFonts w:ascii="Times New Roman" w:hAnsi="Times New Roman" w:cs="Times New Roman"/>
          <w:b/>
          <w:sz w:val="28"/>
          <w:szCs w:val="28"/>
          <w:u w:val="single"/>
        </w:rPr>
      </w:pPr>
      <w:r w:rsidRPr="00DA5902">
        <w:rPr>
          <w:rFonts w:ascii="Times New Roman" w:hAnsi="Times New Roman" w:cs="Times New Roman"/>
          <w:b/>
          <w:sz w:val="28"/>
          <w:szCs w:val="28"/>
          <w:u w:val="single"/>
        </w:rPr>
        <w:t xml:space="preserve">Кэш Записи </w:t>
      </w:r>
    </w:p>
    <w:p w14:paraId="5B220F4C" w14:textId="77777777" w:rsidR="00DA5902" w:rsidRPr="00DA5902" w:rsidRDefault="00DA5902" w:rsidP="006640E3">
      <w:pPr>
        <w:jc w:val="both"/>
        <w:rPr>
          <w:rFonts w:ascii="Times New Roman" w:hAnsi="Times New Roman" w:cs="Times New Roman"/>
          <w:sz w:val="28"/>
          <w:szCs w:val="28"/>
        </w:rPr>
      </w:pPr>
      <w:r w:rsidRPr="00DA5902">
        <w:rPr>
          <w:rFonts w:ascii="Times New Roman" w:hAnsi="Times New Roman" w:cs="Times New Roman"/>
          <w:sz w:val="28"/>
          <w:szCs w:val="28"/>
        </w:rPr>
        <w:t>Представляет собой область памяти в энергозащищенной оперативной памяти модуля управления.</w:t>
      </w:r>
    </w:p>
    <w:p w14:paraId="44B1CCD9" w14:textId="77777777" w:rsidR="00DA5902" w:rsidRPr="00DA5902" w:rsidRDefault="00DA5902" w:rsidP="006640E3">
      <w:pPr>
        <w:jc w:val="both"/>
        <w:rPr>
          <w:rFonts w:ascii="Times New Roman" w:hAnsi="Times New Roman" w:cs="Times New Roman"/>
          <w:sz w:val="28"/>
          <w:szCs w:val="28"/>
        </w:rPr>
      </w:pPr>
      <w:r w:rsidRPr="00DA5902">
        <w:rPr>
          <w:rFonts w:ascii="Times New Roman" w:hAnsi="Times New Roman" w:cs="Times New Roman"/>
          <w:sz w:val="28"/>
          <w:szCs w:val="28"/>
        </w:rPr>
        <w:t>В свою очередь, сам Кэш Записи разбивается на ряд независимых областей.</w:t>
      </w:r>
    </w:p>
    <w:p w14:paraId="740C6C6F" w14:textId="77777777" w:rsidR="00DA5902" w:rsidRPr="00DA5902" w:rsidRDefault="00DA5902" w:rsidP="006640E3">
      <w:pPr>
        <w:jc w:val="both"/>
        <w:rPr>
          <w:rFonts w:ascii="Times New Roman" w:hAnsi="Times New Roman" w:cs="Times New Roman"/>
          <w:sz w:val="28"/>
          <w:szCs w:val="28"/>
        </w:rPr>
      </w:pPr>
      <w:r w:rsidRPr="00DA5902">
        <w:rPr>
          <w:rFonts w:ascii="Times New Roman" w:hAnsi="Times New Roman" w:cs="Times New Roman"/>
          <w:sz w:val="28"/>
          <w:szCs w:val="28"/>
        </w:rPr>
        <w:t>Область I. Область Кэша Записи, отведенная для текущей оперативной деятельности модуля управления.</w:t>
      </w:r>
    </w:p>
    <w:p w14:paraId="1BA8C2BB" w14:textId="77777777" w:rsidR="00DA5902" w:rsidRDefault="00DA5902" w:rsidP="006640E3">
      <w:pPr>
        <w:jc w:val="both"/>
        <w:rPr>
          <w:rFonts w:ascii="Times New Roman" w:hAnsi="Times New Roman" w:cs="Times New Roman"/>
          <w:sz w:val="28"/>
          <w:szCs w:val="28"/>
        </w:rPr>
      </w:pPr>
      <w:r w:rsidRPr="00DA5902">
        <w:rPr>
          <w:rFonts w:ascii="Times New Roman" w:hAnsi="Times New Roman" w:cs="Times New Roman"/>
          <w:sz w:val="28"/>
          <w:szCs w:val="28"/>
        </w:rPr>
        <w:t>Область II. Область Кэша Записи, отведенная для репликации текущей оперативной деятельности смежного (или парного) модуля управления.</w:t>
      </w:r>
    </w:p>
    <w:p w14:paraId="344342B2" w14:textId="77777777" w:rsidR="00DA5902" w:rsidRPr="00DA5902" w:rsidRDefault="00DA5902" w:rsidP="006640E3">
      <w:pPr>
        <w:jc w:val="both"/>
        <w:rPr>
          <w:rFonts w:ascii="Times New Roman" w:hAnsi="Times New Roman" w:cs="Times New Roman"/>
          <w:sz w:val="28"/>
          <w:szCs w:val="28"/>
        </w:rPr>
      </w:pPr>
      <w:r w:rsidRPr="00DA5902">
        <w:rPr>
          <w:rFonts w:ascii="Times New Roman" w:hAnsi="Times New Roman" w:cs="Times New Roman"/>
          <w:sz w:val="28"/>
          <w:szCs w:val="28"/>
        </w:rPr>
        <w:lastRenderedPageBreak/>
        <w:t xml:space="preserve">По достижении определенной величины заполненности текущей области или по достижении величины таймаута, текущая область блокируется на запись и вызывается процедура роспуска записей, накопленных в </w:t>
      </w:r>
      <w:r>
        <w:rPr>
          <w:rFonts w:ascii="Times New Roman" w:hAnsi="Times New Roman" w:cs="Times New Roman"/>
          <w:sz w:val="28"/>
          <w:szCs w:val="28"/>
        </w:rPr>
        <w:t>этой области</w:t>
      </w:r>
      <w:r w:rsidRPr="00DA5902">
        <w:rPr>
          <w:rFonts w:ascii="Times New Roman" w:hAnsi="Times New Roman" w:cs="Times New Roman"/>
          <w:sz w:val="28"/>
          <w:szCs w:val="28"/>
        </w:rPr>
        <w:t xml:space="preserve">, по модулям хранения. По окончании процедуры роспуска </w:t>
      </w:r>
      <w:r>
        <w:rPr>
          <w:rFonts w:ascii="Times New Roman" w:hAnsi="Times New Roman" w:cs="Times New Roman"/>
          <w:sz w:val="28"/>
          <w:szCs w:val="28"/>
        </w:rPr>
        <w:t xml:space="preserve">текущая </w:t>
      </w:r>
      <w:r w:rsidRPr="00DA5902">
        <w:rPr>
          <w:rFonts w:ascii="Times New Roman" w:hAnsi="Times New Roman" w:cs="Times New Roman"/>
          <w:sz w:val="28"/>
          <w:szCs w:val="28"/>
        </w:rPr>
        <w:t>область разблокируется для приема записей.</w:t>
      </w:r>
    </w:p>
    <w:p w14:paraId="13627A70" w14:textId="77777777" w:rsidR="00DA5902" w:rsidRDefault="00DA5902" w:rsidP="006640E3">
      <w:pPr>
        <w:jc w:val="both"/>
        <w:rPr>
          <w:rFonts w:ascii="Times New Roman" w:hAnsi="Times New Roman" w:cs="Times New Roman"/>
          <w:sz w:val="28"/>
          <w:szCs w:val="28"/>
        </w:rPr>
      </w:pPr>
      <w:r w:rsidRPr="00DA5902">
        <w:rPr>
          <w:rFonts w:ascii="Times New Roman" w:hAnsi="Times New Roman" w:cs="Times New Roman"/>
          <w:sz w:val="28"/>
          <w:szCs w:val="28"/>
        </w:rPr>
        <w:t>При роспуске области осуществляется формовка содержимого записей к совокупности блоков хранимых данных</w:t>
      </w:r>
      <w:r>
        <w:rPr>
          <w:rFonts w:ascii="Times New Roman" w:hAnsi="Times New Roman" w:cs="Times New Roman"/>
          <w:sz w:val="28"/>
          <w:szCs w:val="28"/>
        </w:rPr>
        <w:t xml:space="preserve">, см.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REF _Ref63710376 \h </w:instrText>
      </w:r>
      <w:r w:rsidR="006640E3">
        <w:rPr>
          <w:rFonts w:ascii="Times New Roman" w:hAnsi="Times New Roman" w:cs="Times New Roman"/>
          <w:sz w:val="28"/>
          <w:szCs w:val="28"/>
        </w:rPr>
        <w:instrText xml:space="preserve"> \* MERGEFORMAT </w:instrText>
      </w:r>
      <w:r>
        <w:rPr>
          <w:rFonts w:ascii="Times New Roman" w:hAnsi="Times New Roman" w:cs="Times New Roman"/>
          <w:sz w:val="28"/>
          <w:szCs w:val="28"/>
        </w:rPr>
      </w:r>
      <w:r>
        <w:rPr>
          <w:rFonts w:ascii="Times New Roman" w:hAnsi="Times New Roman" w:cs="Times New Roman"/>
          <w:sz w:val="28"/>
          <w:szCs w:val="28"/>
        </w:rPr>
        <w:fldChar w:fldCharType="separate"/>
      </w:r>
      <w:r w:rsidR="00796B0E">
        <w:t xml:space="preserve">Рисунок </w:t>
      </w:r>
      <w:r w:rsidR="00796B0E">
        <w:rPr>
          <w:noProof/>
        </w:rPr>
        <w:t>3</w:t>
      </w:r>
      <w:r>
        <w:rPr>
          <w:rFonts w:ascii="Times New Roman" w:hAnsi="Times New Roman" w:cs="Times New Roman"/>
          <w:sz w:val="28"/>
          <w:szCs w:val="28"/>
        </w:rPr>
        <w:fldChar w:fldCharType="end"/>
      </w:r>
      <w:r>
        <w:rPr>
          <w:rFonts w:ascii="Times New Roman" w:hAnsi="Times New Roman" w:cs="Times New Roman"/>
          <w:sz w:val="28"/>
          <w:szCs w:val="28"/>
        </w:rPr>
        <w:t>.</w:t>
      </w:r>
    </w:p>
    <w:p w14:paraId="43FFD103" w14:textId="77777777" w:rsidR="00DA5902" w:rsidRDefault="00DA5902" w:rsidP="00DA5902">
      <w:pPr>
        <w:rPr>
          <w:rFonts w:ascii="Times New Roman" w:hAnsi="Times New Roman" w:cs="Times New Roman"/>
          <w:sz w:val="28"/>
          <w:szCs w:val="28"/>
        </w:rPr>
      </w:pPr>
    </w:p>
    <w:p w14:paraId="48022E04" w14:textId="77777777" w:rsidR="00DA5902" w:rsidRDefault="00DA5902" w:rsidP="00DA5902">
      <w:pPr>
        <w:keepNext/>
      </w:pPr>
      <w:r>
        <w:rPr>
          <w:rFonts w:ascii="Arial" w:hAnsi="Arial" w:cs="Arial"/>
          <w:noProof/>
          <w:color w:val="695D46"/>
          <w:sz w:val="20"/>
          <w:szCs w:val="20"/>
          <w:bdr w:val="none" w:sz="0" w:space="0" w:color="auto" w:frame="1"/>
          <w:lang w:eastAsia="ru-RU"/>
        </w:rPr>
        <w:drawing>
          <wp:inline distT="0" distB="0" distL="0" distR="0" wp14:anchorId="4D934007" wp14:editId="250C2EED">
            <wp:extent cx="5940425" cy="4296438"/>
            <wp:effectExtent l="0" t="0" r="3175" b="8890"/>
            <wp:docPr id="2" name="Рисунок 2" descr="https://lh4.googleusercontent.com/dlwNCL5WbStWPY--XYasI3GRdi4Q0LvUboiSVYhnCDC6QSUgvvTZuKcnA7fJGZT7Btz4vqS9jDTQ5F1Uz3R9xxE2fjndv5SUt_MnHepxEseYi5czQKVTcpC4VzYjGhs6lMsLDi0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dlwNCL5WbStWPY--XYasI3GRdi4Q0LvUboiSVYhnCDC6QSUgvvTZuKcnA7fJGZT7Btz4vqS9jDTQ5F1Uz3R9xxE2fjndv5SUt_MnHepxEseYi5czQKVTcpC4VzYjGhs6lMsLDi0Z"/>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4296438"/>
                    </a:xfrm>
                    <a:prstGeom prst="rect">
                      <a:avLst/>
                    </a:prstGeom>
                    <a:noFill/>
                    <a:ln>
                      <a:noFill/>
                    </a:ln>
                  </pic:spPr>
                </pic:pic>
              </a:graphicData>
            </a:graphic>
          </wp:inline>
        </w:drawing>
      </w:r>
    </w:p>
    <w:p w14:paraId="16AC25B3" w14:textId="77777777" w:rsidR="00DA5902" w:rsidRDefault="00DA5902" w:rsidP="00DA5902">
      <w:pPr>
        <w:pStyle w:val="a4"/>
      </w:pPr>
      <w:bookmarkStart w:id="2" w:name="_Ref63710376"/>
      <w:r>
        <w:t xml:space="preserve">Рисунок </w:t>
      </w:r>
      <w:fldSimple w:instr=" SEQ Рисунок \* ARABIC ">
        <w:r w:rsidR="00796B0E">
          <w:rPr>
            <w:noProof/>
          </w:rPr>
          <w:t>3</w:t>
        </w:r>
      </w:fldSimple>
      <w:bookmarkEnd w:id="2"/>
      <w:r>
        <w:t>. Работа кэша записи</w:t>
      </w:r>
    </w:p>
    <w:p w14:paraId="652EFA20" w14:textId="77777777" w:rsidR="00B67990" w:rsidRPr="00B67990" w:rsidRDefault="00B67990" w:rsidP="00B67990">
      <w:pPr>
        <w:rPr>
          <w:rFonts w:ascii="Times New Roman" w:hAnsi="Times New Roman" w:cs="Times New Roman"/>
          <w:b/>
          <w:sz w:val="28"/>
          <w:szCs w:val="28"/>
          <w:u w:val="single"/>
        </w:rPr>
      </w:pPr>
      <w:r w:rsidRPr="00B67990">
        <w:rPr>
          <w:rFonts w:ascii="Times New Roman" w:hAnsi="Times New Roman" w:cs="Times New Roman"/>
          <w:b/>
          <w:sz w:val="28"/>
          <w:szCs w:val="28"/>
          <w:u w:val="single"/>
        </w:rPr>
        <w:t xml:space="preserve">Кэш Чтения </w:t>
      </w:r>
    </w:p>
    <w:p w14:paraId="563E7D02" w14:textId="77777777" w:rsidR="00B67990" w:rsidRPr="00B67990" w:rsidRDefault="00B67990" w:rsidP="006640E3">
      <w:pPr>
        <w:jc w:val="both"/>
        <w:rPr>
          <w:rFonts w:ascii="Times New Roman" w:hAnsi="Times New Roman" w:cs="Times New Roman"/>
          <w:sz w:val="28"/>
          <w:szCs w:val="28"/>
        </w:rPr>
      </w:pPr>
      <w:r w:rsidRPr="00B67990">
        <w:rPr>
          <w:rFonts w:ascii="Times New Roman" w:hAnsi="Times New Roman" w:cs="Times New Roman"/>
          <w:sz w:val="28"/>
          <w:szCs w:val="28"/>
        </w:rPr>
        <w:t>Кэш Чтения является буфером в области оперативной памяти модуля управления, аккумулирующей в себе поступающие блоки данных на операции чтения.</w:t>
      </w:r>
    </w:p>
    <w:p w14:paraId="364E9855" w14:textId="77777777" w:rsidR="00B67990" w:rsidRPr="00B67990" w:rsidRDefault="00B67990" w:rsidP="006640E3">
      <w:pPr>
        <w:jc w:val="both"/>
        <w:rPr>
          <w:rFonts w:ascii="Times New Roman" w:hAnsi="Times New Roman" w:cs="Times New Roman"/>
          <w:sz w:val="28"/>
          <w:szCs w:val="28"/>
        </w:rPr>
      </w:pPr>
      <w:r w:rsidRPr="00B67990">
        <w:rPr>
          <w:rFonts w:ascii="Times New Roman" w:hAnsi="Times New Roman" w:cs="Times New Roman"/>
          <w:sz w:val="28"/>
          <w:szCs w:val="28"/>
        </w:rPr>
        <w:t>Данные могут попасть в Кэш Чтения в результате 2-х операций:</w:t>
      </w:r>
    </w:p>
    <w:p w14:paraId="0036D039" w14:textId="77777777" w:rsidR="00B67990" w:rsidRPr="00B67990" w:rsidRDefault="00B67990" w:rsidP="006640E3">
      <w:pPr>
        <w:jc w:val="both"/>
        <w:rPr>
          <w:rFonts w:ascii="Times New Roman" w:hAnsi="Times New Roman" w:cs="Times New Roman"/>
          <w:sz w:val="28"/>
          <w:szCs w:val="28"/>
        </w:rPr>
      </w:pPr>
      <w:r w:rsidRPr="00B67990">
        <w:rPr>
          <w:rFonts w:ascii="Times New Roman" w:hAnsi="Times New Roman" w:cs="Times New Roman"/>
          <w:sz w:val="28"/>
          <w:szCs w:val="28"/>
        </w:rPr>
        <w:t>а) требуемые блоки данных обнаружены в Кэше Записи и регистрируются с копированием в Кэш Чтения</w:t>
      </w:r>
    </w:p>
    <w:p w14:paraId="51DEB7EE" w14:textId="77777777" w:rsidR="00B67990" w:rsidRPr="00B67990" w:rsidRDefault="00B67990" w:rsidP="006640E3">
      <w:pPr>
        <w:jc w:val="both"/>
        <w:rPr>
          <w:rFonts w:ascii="Times New Roman" w:hAnsi="Times New Roman" w:cs="Times New Roman"/>
          <w:sz w:val="28"/>
          <w:szCs w:val="28"/>
        </w:rPr>
      </w:pPr>
      <w:r w:rsidRPr="00B67990">
        <w:rPr>
          <w:rFonts w:ascii="Times New Roman" w:hAnsi="Times New Roman" w:cs="Times New Roman"/>
          <w:sz w:val="28"/>
          <w:szCs w:val="28"/>
        </w:rPr>
        <w:t>б) требуемые блоки данных поступили из модулей хранения и регистрируются в Кэше Чтения.</w:t>
      </w:r>
    </w:p>
    <w:p w14:paraId="6842F928" w14:textId="77777777" w:rsidR="00B67990" w:rsidRPr="00B67990" w:rsidRDefault="00B67990" w:rsidP="006640E3">
      <w:pPr>
        <w:jc w:val="both"/>
        <w:rPr>
          <w:rFonts w:ascii="Times New Roman" w:hAnsi="Times New Roman" w:cs="Times New Roman"/>
          <w:sz w:val="28"/>
          <w:szCs w:val="28"/>
        </w:rPr>
      </w:pPr>
      <w:r w:rsidRPr="00B67990">
        <w:rPr>
          <w:rFonts w:ascii="Times New Roman" w:hAnsi="Times New Roman" w:cs="Times New Roman"/>
          <w:sz w:val="28"/>
          <w:szCs w:val="28"/>
        </w:rPr>
        <w:lastRenderedPageBreak/>
        <w:t>Взаимодействие с Кэшем Записи осуществляется через “Блок запроса на чтение” модуля управления</w:t>
      </w:r>
      <w:r>
        <w:rPr>
          <w:rFonts w:ascii="Times New Roman" w:hAnsi="Times New Roman" w:cs="Times New Roman"/>
          <w:sz w:val="28"/>
          <w:szCs w:val="28"/>
        </w:rPr>
        <w:t>.</w:t>
      </w:r>
    </w:p>
    <w:p w14:paraId="6C5D57A2" w14:textId="77777777" w:rsidR="00B67990" w:rsidRPr="00B67990" w:rsidRDefault="00B67990" w:rsidP="006640E3">
      <w:pPr>
        <w:jc w:val="both"/>
        <w:rPr>
          <w:rFonts w:ascii="Times New Roman" w:hAnsi="Times New Roman" w:cs="Times New Roman"/>
          <w:sz w:val="28"/>
          <w:szCs w:val="28"/>
        </w:rPr>
      </w:pPr>
    </w:p>
    <w:p w14:paraId="53F7D577" w14:textId="77777777" w:rsidR="00B67990" w:rsidRPr="00B67990" w:rsidRDefault="00B67990" w:rsidP="006640E3">
      <w:pPr>
        <w:jc w:val="both"/>
        <w:rPr>
          <w:rFonts w:ascii="Times New Roman" w:hAnsi="Times New Roman" w:cs="Times New Roman"/>
          <w:b/>
          <w:sz w:val="28"/>
          <w:szCs w:val="28"/>
          <w:u w:val="single"/>
        </w:rPr>
      </w:pPr>
      <w:r w:rsidRPr="00B67990">
        <w:rPr>
          <w:rFonts w:ascii="Times New Roman" w:hAnsi="Times New Roman" w:cs="Times New Roman"/>
          <w:b/>
          <w:sz w:val="28"/>
          <w:szCs w:val="28"/>
          <w:u w:val="single"/>
        </w:rPr>
        <w:t>Web-сервер</w:t>
      </w:r>
    </w:p>
    <w:p w14:paraId="65C51A8F" w14:textId="77777777" w:rsidR="00B67990" w:rsidRDefault="00B67990" w:rsidP="006640E3">
      <w:pPr>
        <w:jc w:val="both"/>
        <w:rPr>
          <w:rFonts w:ascii="Times New Roman" w:hAnsi="Times New Roman" w:cs="Times New Roman"/>
          <w:sz w:val="28"/>
          <w:szCs w:val="28"/>
        </w:rPr>
      </w:pPr>
      <w:r w:rsidRPr="00B67990">
        <w:rPr>
          <w:rFonts w:ascii="Times New Roman" w:hAnsi="Times New Roman" w:cs="Times New Roman"/>
          <w:sz w:val="28"/>
          <w:szCs w:val="28"/>
        </w:rPr>
        <w:t>Через Web-сервер осуществляется конфигурирование кластера системы хранения данных.</w:t>
      </w:r>
    </w:p>
    <w:p w14:paraId="5598C21B" w14:textId="77777777" w:rsidR="00F10B8D" w:rsidRPr="00F10B8D" w:rsidRDefault="00F10B8D" w:rsidP="006640E3">
      <w:pPr>
        <w:jc w:val="both"/>
        <w:rPr>
          <w:rFonts w:ascii="Times New Roman" w:hAnsi="Times New Roman" w:cs="Times New Roman"/>
          <w:sz w:val="28"/>
          <w:szCs w:val="28"/>
        </w:rPr>
      </w:pPr>
      <w:r w:rsidRPr="00F10B8D">
        <w:rPr>
          <w:rFonts w:ascii="Times New Roman" w:hAnsi="Times New Roman" w:cs="Times New Roman"/>
          <w:sz w:val="28"/>
          <w:szCs w:val="28"/>
        </w:rPr>
        <w:t>Web-сервер предоставляет графический интерфейс пользователя, посредством которого формируются команды управления установленного вида (текущее рабочее обозначение - API-функции).</w:t>
      </w:r>
    </w:p>
    <w:p w14:paraId="605B5DB3" w14:textId="77777777" w:rsidR="00F10B8D" w:rsidRPr="00F10B8D" w:rsidRDefault="00F10B8D" w:rsidP="006640E3">
      <w:pPr>
        <w:jc w:val="both"/>
        <w:rPr>
          <w:rFonts w:ascii="Times New Roman" w:hAnsi="Times New Roman" w:cs="Times New Roman"/>
          <w:sz w:val="28"/>
          <w:szCs w:val="28"/>
        </w:rPr>
      </w:pPr>
      <w:r w:rsidRPr="00F10B8D">
        <w:rPr>
          <w:rFonts w:ascii="Times New Roman" w:hAnsi="Times New Roman" w:cs="Times New Roman"/>
          <w:sz w:val="28"/>
          <w:szCs w:val="28"/>
        </w:rPr>
        <w:t>Поступившая команда управления передается в rpc-сервер, через который осуществляется информационный обмен между всеми узлами и подсистемами кластера СХД.</w:t>
      </w:r>
    </w:p>
    <w:p w14:paraId="2C267857" w14:textId="77777777" w:rsidR="00F10B8D" w:rsidRDefault="00F10B8D" w:rsidP="006640E3">
      <w:pPr>
        <w:jc w:val="both"/>
        <w:rPr>
          <w:rFonts w:ascii="Times New Roman" w:hAnsi="Times New Roman" w:cs="Times New Roman"/>
          <w:sz w:val="28"/>
          <w:szCs w:val="28"/>
        </w:rPr>
      </w:pPr>
      <w:r w:rsidRPr="00F10B8D">
        <w:rPr>
          <w:rFonts w:ascii="Times New Roman" w:hAnsi="Times New Roman" w:cs="Times New Roman"/>
          <w:sz w:val="28"/>
          <w:szCs w:val="28"/>
        </w:rPr>
        <w:t>Также в rpc-сервере отображается результат исполнения команды управления либо возвращается сообщение с кодом ошибки.</w:t>
      </w:r>
    </w:p>
    <w:p w14:paraId="5AE3730D" w14:textId="77777777" w:rsidR="00F10B8D" w:rsidRDefault="00F10B8D" w:rsidP="006640E3">
      <w:pPr>
        <w:jc w:val="both"/>
        <w:rPr>
          <w:rFonts w:ascii="Times New Roman" w:hAnsi="Times New Roman" w:cs="Times New Roman"/>
          <w:sz w:val="28"/>
          <w:szCs w:val="28"/>
        </w:rPr>
      </w:pPr>
    </w:p>
    <w:p w14:paraId="62C1A492" w14:textId="77777777" w:rsidR="00F10B8D" w:rsidRPr="00F10B8D" w:rsidRDefault="00F10B8D" w:rsidP="006640E3">
      <w:pPr>
        <w:jc w:val="both"/>
        <w:rPr>
          <w:rFonts w:ascii="Times New Roman" w:hAnsi="Times New Roman" w:cs="Times New Roman"/>
          <w:b/>
          <w:sz w:val="28"/>
          <w:szCs w:val="28"/>
          <w:u w:val="single"/>
        </w:rPr>
      </w:pPr>
      <w:r w:rsidRPr="00F10B8D">
        <w:rPr>
          <w:rFonts w:ascii="Times New Roman" w:hAnsi="Times New Roman" w:cs="Times New Roman"/>
          <w:b/>
          <w:sz w:val="28"/>
          <w:szCs w:val="28"/>
          <w:u w:val="single"/>
        </w:rPr>
        <w:t>S3-сервер</w:t>
      </w:r>
    </w:p>
    <w:p w14:paraId="39D34FA1" w14:textId="77777777" w:rsidR="00F10B8D" w:rsidRPr="00F10B8D" w:rsidRDefault="00F10B8D" w:rsidP="006640E3">
      <w:pPr>
        <w:jc w:val="both"/>
        <w:rPr>
          <w:rFonts w:ascii="Times New Roman" w:hAnsi="Times New Roman" w:cs="Times New Roman"/>
          <w:sz w:val="28"/>
          <w:szCs w:val="28"/>
        </w:rPr>
      </w:pPr>
      <w:r w:rsidRPr="00F10B8D">
        <w:rPr>
          <w:rFonts w:ascii="Times New Roman" w:hAnsi="Times New Roman" w:cs="Times New Roman"/>
          <w:sz w:val="28"/>
          <w:szCs w:val="28"/>
        </w:rPr>
        <w:t xml:space="preserve">Осуществляет информационный обмен между клиентской рабочей станцией и кластером схд по протоколу обмена данными </w:t>
      </w:r>
      <w:r>
        <w:rPr>
          <w:rFonts w:ascii="Times New Roman" w:hAnsi="Times New Roman" w:cs="Times New Roman"/>
          <w:sz w:val="28"/>
          <w:szCs w:val="28"/>
          <w:lang w:val="en-US"/>
        </w:rPr>
        <w:t>S</w:t>
      </w:r>
      <w:r w:rsidRPr="00F10B8D">
        <w:rPr>
          <w:rFonts w:ascii="Times New Roman" w:hAnsi="Times New Roman" w:cs="Times New Roman"/>
          <w:sz w:val="28"/>
          <w:szCs w:val="28"/>
        </w:rPr>
        <w:t>3.</w:t>
      </w:r>
    </w:p>
    <w:p w14:paraId="7AA29E1D" w14:textId="77777777" w:rsidR="00F10B8D" w:rsidRPr="00F10B8D" w:rsidRDefault="00F10B8D" w:rsidP="006640E3">
      <w:pPr>
        <w:jc w:val="both"/>
        <w:rPr>
          <w:rFonts w:ascii="Times New Roman" w:hAnsi="Times New Roman" w:cs="Times New Roman"/>
          <w:sz w:val="28"/>
          <w:szCs w:val="28"/>
        </w:rPr>
      </w:pPr>
      <w:r w:rsidRPr="00F10B8D">
        <w:rPr>
          <w:rFonts w:ascii="Times New Roman" w:hAnsi="Times New Roman" w:cs="Times New Roman"/>
          <w:sz w:val="28"/>
          <w:szCs w:val="28"/>
        </w:rPr>
        <w:t>Программное обеспечение состоит из клиентской части, устанавливаемой на рабочей станции клиента и серверной части, являющейся неотъемлемой частью программного обеспечения модуля хранения СХД.</w:t>
      </w:r>
    </w:p>
    <w:p w14:paraId="4B98BB71" w14:textId="77777777" w:rsidR="00F10B8D" w:rsidRPr="00F10B8D" w:rsidRDefault="00F10B8D" w:rsidP="006640E3">
      <w:pPr>
        <w:jc w:val="both"/>
        <w:rPr>
          <w:rFonts w:ascii="Times New Roman" w:hAnsi="Times New Roman" w:cs="Times New Roman"/>
          <w:sz w:val="28"/>
          <w:szCs w:val="28"/>
        </w:rPr>
      </w:pPr>
      <w:r w:rsidRPr="00F10B8D">
        <w:rPr>
          <w:rFonts w:ascii="Times New Roman" w:hAnsi="Times New Roman" w:cs="Times New Roman"/>
          <w:sz w:val="28"/>
          <w:szCs w:val="28"/>
        </w:rPr>
        <w:t>В задачи S3-сервера входит:</w:t>
      </w:r>
    </w:p>
    <w:p w14:paraId="3D5BB019" w14:textId="77777777" w:rsidR="00F10B8D" w:rsidRPr="00F10B8D" w:rsidRDefault="00F10B8D" w:rsidP="006640E3">
      <w:pPr>
        <w:jc w:val="both"/>
        <w:rPr>
          <w:rFonts w:ascii="Times New Roman" w:hAnsi="Times New Roman" w:cs="Times New Roman"/>
          <w:sz w:val="28"/>
          <w:szCs w:val="28"/>
          <w:u w:val="single"/>
        </w:rPr>
      </w:pPr>
      <w:r w:rsidRPr="00F10B8D">
        <w:rPr>
          <w:rFonts w:ascii="Times New Roman" w:hAnsi="Times New Roman" w:cs="Times New Roman"/>
          <w:sz w:val="28"/>
          <w:szCs w:val="28"/>
          <w:u w:val="single"/>
        </w:rPr>
        <w:t xml:space="preserve">для процесса записи: </w:t>
      </w:r>
    </w:p>
    <w:p w14:paraId="017F84F4" w14:textId="77777777" w:rsidR="00F10B8D" w:rsidRPr="00F10B8D" w:rsidRDefault="00F10B8D" w:rsidP="006640E3">
      <w:pPr>
        <w:pStyle w:val="a3"/>
        <w:numPr>
          <w:ilvl w:val="0"/>
          <w:numId w:val="5"/>
        </w:numPr>
        <w:jc w:val="both"/>
        <w:rPr>
          <w:rFonts w:ascii="Times New Roman" w:hAnsi="Times New Roman" w:cs="Times New Roman"/>
          <w:sz w:val="28"/>
          <w:szCs w:val="28"/>
        </w:rPr>
      </w:pPr>
      <w:r w:rsidRPr="00F10B8D">
        <w:rPr>
          <w:rFonts w:ascii="Times New Roman" w:hAnsi="Times New Roman" w:cs="Times New Roman"/>
          <w:sz w:val="28"/>
          <w:szCs w:val="28"/>
        </w:rPr>
        <w:t>прием пакета данных от клиентской рабочей станции</w:t>
      </w:r>
    </w:p>
    <w:p w14:paraId="141C3E43" w14:textId="77777777" w:rsidR="00F10B8D" w:rsidRPr="00F10B8D" w:rsidRDefault="00F10B8D" w:rsidP="006640E3">
      <w:pPr>
        <w:pStyle w:val="a3"/>
        <w:numPr>
          <w:ilvl w:val="0"/>
          <w:numId w:val="5"/>
        </w:numPr>
        <w:jc w:val="both"/>
        <w:rPr>
          <w:rFonts w:ascii="Times New Roman" w:hAnsi="Times New Roman" w:cs="Times New Roman"/>
          <w:sz w:val="28"/>
          <w:szCs w:val="28"/>
        </w:rPr>
      </w:pPr>
      <w:r w:rsidRPr="00F10B8D">
        <w:rPr>
          <w:rFonts w:ascii="Times New Roman" w:hAnsi="Times New Roman" w:cs="Times New Roman"/>
          <w:sz w:val="28"/>
          <w:szCs w:val="28"/>
        </w:rPr>
        <w:t>осуществление разделения принимаемого потока данных на собственно данные и метаданные</w:t>
      </w:r>
    </w:p>
    <w:p w14:paraId="1A8D5DF8" w14:textId="77777777" w:rsidR="00F10B8D" w:rsidRPr="00F10B8D" w:rsidRDefault="00F10B8D" w:rsidP="006640E3">
      <w:pPr>
        <w:pStyle w:val="a3"/>
        <w:numPr>
          <w:ilvl w:val="0"/>
          <w:numId w:val="5"/>
        </w:numPr>
        <w:jc w:val="both"/>
        <w:rPr>
          <w:rFonts w:ascii="Times New Roman" w:hAnsi="Times New Roman" w:cs="Times New Roman"/>
          <w:sz w:val="28"/>
          <w:szCs w:val="28"/>
        </w:rPr>
      </w:pPr>
      <w:r w:rsidRPr="00F10B8D">
        <w:rPr>
          <w:rFonts w:ascii="Times New Roman" w:hAnsi="Times New Roman" w:cs="Times New Roman"/>
          <w:sz w:val="28"/>
          <w:szCs w:val="28"/>
        </w:rPr>
        <w:t>регистрация метаданных в сервере хранения метаданных MongoDB</w:t>
      </w:r>
    </w:p>
    <w:p w14:paraId="3C5AB8F7" w14:textId="77777777" w:rsidR="00F10B8D" w:rsidRPr="00F10B8D" w:rsidRDefault="00F10B8D" w:rsidP="006640E3">
      <w:pPr>
        <w:pStyle w:val="a3"/>
        <w:numPr>
          <w:ilvl w:val="0"/>
          <w:numId w:val="5"/>
        </w:numPr>
        <w:jc w:val="both"/>
        <w:rPr>
          <w:rFonts w:ascii="Times New Roman" w:hAnsi="Times New Roman" w:cs="Times New Roman"/>
          <w:sz w:val="28"/>
          <w:szCs w:val="28"/>
        </w:rPr>
      </w:pPr>
      <w:r w:rsidRPr="00F10B8D">
        <w:rPr>
          <w:rFonts w:ascii="Times New Roman" w:hAnsi="Times New Roman" w:cs="Times New Roman"/>
          <w:sz w:val="28"/>
          <w:szCs w:val="28"/>
        </w:rPr>
        <w:t>передача собственно данных в сервер управления с использованием средств блока “API модуля управления”</w:t>
      </w:r>
    </w:p>
    <w:p w14:paraId="7F76B0F5" w14:textId="77777777" w:rsidR="00F10B8D" w:rsidRPr="00F10B8D" w:rsidRDefault="00F10B8D" w:rsidP="006640E3">
      <w:pPr>
        <w:jc w:val="both"/>
        <w:rPr>
          <w:rFonts w:ascii="Times New Roman" w:hAnsi="Times New Roman" w:cs="Times New Roman"/>
          <w:sz w:val="28"/>
          <w:szCs w:val="28"/>
          <w:u w:val="single"/>
        </w:rPr>
      </w:pPr>
      <w:r w:rsidRPr="00F10B8D">
        <w:rPr>
          <w:rFonts w:ascii="Times New Roman" w:hAnsi="Times New Roman" w:cs="Times New Roman"/>
          <w:sz w:val="28"/>
          <w:szCs w:val="28"/>
          <w:u w:val="single"/>
        </w:rPr>
        <w:t>для процесса чтения:</w:t>
      </w:r>
    </w:p>
    <w:p w14:paraId="076FABA1" w14:textId="77777777" w:rsidR="00F10B8D" w:rsidRPr="00F10B8D" w:rsidRDefault="00F10B8D" w:rsidP="006640E3">
      <w:pPr>
        <w:pStyle w:val="a3"/>
        <w:numPr>
          <w:ilvl w:val="0"/>
          <w:numId w:val="6"/>
        </w:numPr>
        <w:jc w:val="both"/>
        <w:rPr>
          <w:rFonts w:ascii="Times New Roman" w:hAnsi="Times New Roman" w:cs="Times New Roman"/>
          <w:sz w:val="28"/>
          <w:szCs w:val="28"/>
        </w:rPr>
      </w:pPr>
      <w:r w:rsidRPr="00F10B8D">
        <w:rPr>
          <w:rFonts w:ascii="Times New Roman" w:hAnsi="Times New Roman" w:cs="Times New Roman"/>
          <w:sz w:val="28"/>
          <w:szCs w:val="28"/>
        </w:rPr>
        <w:t>формирование запроса на сервер хранения метаданных MongoDB на получение метаданных, соответствующих запрошенному объекту</w:t>
      </w:r>
    </w:p>
    <w:p w14:paraId="62180672" w14:textId="77777777" w:rsidR="00F10B8D" w:rsidRPr="00F10B8D" w:rsidRDefault="00F10B8D" w:rsidP="006640E3">
      <w:pPr>
        <w:pStyle w:val="a3"/>
        <w:numPr>
          <w:ilvl w:val="0"/>
          <w:numId w:val="6"/>
        </w:numPr>
        <w:jc w:val="both"/>
        <w:rPr>
          <w:rFonts w:ascii="Times New Roman" w:hAnsi="Times New Roman" w:cs="Times New Roman"/>
          <w:sz w:val="28"/>
          <w:szCs w:val="28"/>
        </w:rPr>
      </w:pPr>
      <w:r w:rsidRPr="00F10B8D">
        <w:rPr>
          <w:rFonts w:ascii="Times New Roman" w:hAnsi="Times New Roman" w:cs="Times New Roman"/>
          <w:sz w:val="28"/>
          <w:szCs w:val="28"/>
        </w:rPr>
        <w:lastRenderedPageBreak/>
        <w:t>передача запроса, содержащего идентификационный номер объекта и интервала данных, в сервер управления с использованием средств блока “API модуля управления”</w:t>
      </w:r>
    </w:p>
    <w:p w14:paraId="4EBC1DC7" w14:textId="77777777" w:rsidR="00F10B8D" w:rsidRPr="00F10B8D" w:rsidRDefault="00F10B8D" w:rsidP="006640E3">
      <w:pPr>
        <w:pStyle w:val="a3"/>
        <w:numPr>
          <w:ilvl w:val="0"/>
          <w:numId w:val="6"/>
        </w:numPr>
        <w:jc w:val="both"/>
        <w:rPr>
          <w:rFonts w:ascii="Times New Roman" w:hAnsi="Times New Roman" w:cs="Times New Roman"/>
          <w:sz w:val="28"/>
          <w:szCs w:val="28"/>
        </w:rPr>
      </w:pPr>
      <w:r w:rsidRPr="00F10B8D">
        <w:rPr>
          <w:rFonts w:ascii="Times New Roman" w:hAnsi="Times New Roman" w:cs="Times New Roman"/>
          <w:sz w:val="28"/>
          <w:szCs w:val="28"/>
        </w:rPr>
        <w:t>прием от сервера управления поступивших по запросу данных</w:t>
      </w:r>
    </w:p>
    <w:p w14:paraId="21CF3762" w14:textId="77777777" w:rsidR="00F10B8D" w:rsidRDefault="00F10B8D" w:rsidP="006640E3">
      <w:pPr>
        <w:pStyle w:val="a3"/>
        <w:numPr>
          <w:ilvl w:val="0"/>
          <w:numId w:val="6"/>
        </w:numPr>
        <w:jc w:val="both"/>
        <w:rPr>
          <w:rFonts w:ascii="Times New Roman" w:hAnsi="Times New Roman" w:cs="Times New Roman"/>
          <w:sz w:val="28"/>
          <w:szCs w:val="28"/>
        </w:rPr>
      </w:pPr>
      <w:r w:rsidRPr="00F10B8D">
        <w:rPr>
          <w:rFonts w:ascii="Times New Roman" w:hAnsi="Times New Roman" w:cs="Times New Roman"/>
          <w:sz w:val="28"/>
          <w:szCs w:val="28"/>
        </w:rPr>
        <w:t>формирование и передача клиентской рабочей станции пакета данных, содержащем в себе как поступившие данные от сервера управления так и связанные с ними метаданные, поступившие от сервера хранения метаданных MongoDB</w:t>
      </w:r>
      <w:r>
        <w:rPr>
          <w:rFonts w:ascii="Times New Roman" w:hAnsi="Times New Roman" w:cs="Times New Roman"/>
          <w:sz w:val="28"/>
          <w:szCs w:val="28"/>
        </w:rPr>
        <w:t>.</w:t>
      </w:r>
    </w:p>
    <w:p w14:paraId="258C6725" w14:textId="77777777" w:rsidR="00AE37B3" w:rsidRDefault="00AE37B3" w:rsidP="006640E3">
      <w:pPr>
        <w:pStyle w:val="a3"/>
        <w:jc w:val="both"/>
        <w:rPr>
          <w:rFonts w:ascii="Times New Roman" w:hAnsi="Times New Roman" w:cs="Times New Roman"/>
          <w:sz w:val="28"/>
          <w:szCs w:val="28"/>
        </w:rPr>
      </w:pPr>
    </w:p>
    <w:p w14:paraId="165DC74B" w14:textId="77777777" w:rsidR="00AE37B3" w:rsidRPr="00AE37B3" w:rsidRDefault="00AE37B3" w:rsidP="006640E3">
      <w:pPr>
        <w:jc w:val="both"/>
        <w:rPr>
          <w:rFonts w:ascii="Times New Roman" w:hAnsi="Times New Roman" w:cs="Times New Roman"/>
          <w:b/>
          <w:sz w:val="28"/>
          <w:szCs w:val="28"/>
          <w:u w:val="single"/>
        </w:rPr>
      </w:pPr>
      <w:r w:rsidRPr="00AE37B3">
        <w:rPr>
          <w:rFonts w:ascii="Times New Roman" w:hAnsi="Times New Roman" w:cs="Times New Roman"/>
          <w:b/>
          <w:sz w:val="28"/>
          <w:szCs w:val="28"/>
          <w:u w:val="single"/>
        </w:rPr>
        <w:t>Сервер хранения метаданных MongoDB</w:t>
      </w:r>
    </w:p>
    <w:p w14:paraId="26B33B59" w14:textId="77777777" w:rsidR="00AE37B3" w:rsidRPr="00AE37B3" w:rsidRDefault="00AE37B3" w:rsidP="006640E3">
      <w:pPr>
        <w:jc w:val="both"/>
        <w:rPr>
          <w:rFonts w:ascii="Times New Roman" w:hAnsi="Times New Roman" w:cs="Times New Roman"/>
          <w:sz w:val="28"/>
          <w:szCs w:val="28"/>
        </w:rPr>
      </w:pPr>
      <w:r w:rsidRPr="00AE37B3">
        <w:rPr>
          <w:rFonts w:ascii="Times New Roman" w:hAnsi="Times New Roman" w:cs="Times New Roman"/>
          <w:sz w:val="28"/>
          <w:szCs w:val="28"/>
        </w:rPr>
        <w:t xml:space="preserve">Сервер хранения метаданных MongoDB является документоориентированной системой управления базами данных (СУБД) с открытым исходным кодом, не требующей описания схемы таблиц. Классифицируется как NoSQL, использует JSON-подобные документы и схему базы данных. </w:t>
      </w:r>
    </w:p>
    <w:p w14:paraId="44F89A87" w14:textId="77777777" w:rsidR="00AE37B3" w:rsidRPr="00AE37B3" w:rsidRDefault="00AE37B3" w:rsidP="006640E3">
      <w:pPr>
        <w:jc w:val="both"/>
        <w:rPr>
          <w:rFonts w:ascii="Times New Roman" w:hAnsi="Times New Roman" w:cs="Times New Roman"/>
          <w:sz w:val="28"/>
          <w:szCs w:val="28"/>
        </w:rPr>
      </w:pPr>
      <w:r w:rsidRPr="00AE37B3">
        <w:rPr>
          <w:rFonts w:ascii="Times New Roman" w:hAnsi="Times New Roman" w:cs="Times New Roman"/>
          <w:sz w:val="28"/>
          <w:szCs w:val="28"/>
        </w:rPr>
        <w:t xml:space="preserve">Масштабируется горизонтально, используя технику сегментирования (англ. sharding) объектов баз данных — распределение их частей по различным узлам кластера. </w:t>
      </w:r>
    </w:p>
    <w:p w14:paraId="104CF4AD" w14:textId="77777777" w:rsidR="00AE37B3" w:rsidRPr="00AE37B3" w:rsidRDefault="00AE37B3" w:rsidP="006640E3">
      <w:pPr>
        <w:jc w:val="both"/>
        <w:rPr>
          <w:rFonts w:ascii="Times New Roman" w:hAnsi="Times New Roman" w:cs="Times New Roman"/>
          <w:sz w:val="28"/>
          <w:szCs w:val="28"/>
        </w:rPr>
      </w:pPr>
      <w:r w:rsidRPr="00AE37B3">
        <w:rPr>
          <w:rFonts w:ascii="Times New Roman" w:hAnsi="Times New Roman" w:cs="Times New Roman"/>
          <w:sz w:val="28"/>
          <w:szCs w:val="28"/>
        </w:rPr>
        <w:t xml:space="preserve">MongoDB </w:t>
      </w:r>
      <w:r>
        <w:rPr>
          <w:rFonts w:ascii="Times New Roman" w:hAnsi="Times New Roman" w:cs="Times New Roman"/>
          <w:sz w:val="28"/>
          <w:szCs w:val="28"/>
        </w:rPr>
        <w:t>я</w:t>
      </w:r>
      <w:r w:rsidRPr="00AE37B3">
        <w:rPr>
          <w:rFonts w:ascii="Times New Roman" w:hAnsi="Times New Roman" w:cs="Times New Roman"/>
          <w:sz w:val="28"/>
          <w:szCs w:val="28"/>
        </w:rPr>
        <w:t>вляется сторонней разработкой.</w:t>
      </w:r>
    </w:p>
    <w:p w14:paraId="73535D32" w14:textId="77777777" w:rsidR="00F10B8D" w:rsidRDefault="00AE37B3" w:rsidP="006640E3">
      <w:pPr>
        <w:jc w:val="both"/>
        <w:rPr>
          <w:rFonts w:ascii="Times New Roman" w:hAnsi="Times New Roman" w:cs="Times New Roman"/>
          <w:sz w:val="28"/>
          <w:szCs w:val="28"/>
        </w:rPr>
      </w:pPr>
      <w:r w:rsidRPr="00AE37B3">
        <w:rPr>
          <w:rFonts w:ascii="Times New Roman" w:hAnsi="Times New Roman" w:cs="Times New Roman"/>
          <w:sz w:val="28"/>
          <w:szCs w:val="28"/>
        </w:rPr>
        <w:t>Используется для хранения метаданных хранимых объектов и параметров конфигурации СХД.</w:t>
      </w:r>
    </w:p>
    <w:p w14:paraId="602B4AE3" w14:textId="77777777" w:rsidR="00AE37B3" w:rsidRDefault="00AE37B3" w:rsidP="006640E3">
      <w:pPr>
        <w:pStyle w:val="2"/>
        <w:jc w:val="both"/>
        <w:rPr>
          <w:rFonts w:ascii="Times New Roman" w:hAnsi="Times New Roman" w:cs="Times New Roman"/>
          <w:b/>
          <w:sz w:val="28"/>
          <w:szCs w:val="28"/>
          <w:u w:val="single"/>
        </w:rPr>
      </w:pPr>
      <w:r w:rsidRPr="00AE37B3">
        <w:rPr>
          <w:rFonts w:ascii="Times New Roman" w:hAnsi="Times New Roman" w:cs="Times New Roman"/>
          <w:b/>
          <w:sz w:val="28"/>
          <w:szCs w:val="28"/>
          <w:u w:val="single"/>
        </w:rPr>
        <w:t>Модуль хранения</w:t>
      </w:r>
    </w:p>
    <w:p w14:paraId="77E4CCE4" w14:textId="77777777" w:rsidR="00AE37B3" w:rsidRDefault="00AE37B3" w:rsidP="006640E3">
      <w:pPr>
        <w:jc w:val="both"/>
        <w:rPr>
          <w:rFonts w:ascii="Times New Roman" w:hAnsi="Times New Roman" w:cs="Times New Roman"/>
          <w:sz w:val="28"/>
          <w:szCs w:val="28"/>
        </w:rPr>
      </w:pPr>
      <w:r w:rsidRPr="00AE37B3">
        <w:rPr>
          <w:rFonts w:ascii="Times New Roman" w:hAnsi="Times New Roman" w:cs="Times New Roman"/>
          <w:sz w:val="28"/>
          <w:szCs w:val="28"/>
        </w:rPr>
        <w:t xml:space="preserve">Модули хранения РСХД - образуют рой, асинхронно и параллельно взаимодействующий с контроллерами. Контроллер подготавливает данные для записи в </w:t>
      </w:r>
      <w:r w:rsidR="00BA69BD">
        <w:rPr>
          <w:rFonts w:ascii="Times New Roman" w:hAnsi="Times New Roman" w:cs="Times New Roman"/>
          <w:sz w:val="28"/>
          <w:szCs w:val="28"/>
        </w:rPr>
        <w:t>кэш</w:t>
      </w:r>
      <w:r w:rsidRPr="00AE37B3">
        <w:rPr>
          <w:rFonts w:ascii="Times New Roman" w:hAnsi="Times New Roman" w:cs="Times New Roman"/>
          <w:sz w:val="28"/>
          <w:szCs w:val="28"/>
        </w:rPr>
        <w:t xml:space="preserve"> памяти, а модули хранения в свою очередь параллельно забирают данные для записи. За счет массового параллелизма обеспечивается </w:t>
      </w:r>
      <w:r w:rsidR="009E56D0">
        <w:rPr>
          <w:rFonts w:ascii="Times New Roman" w:hAnsi="Times New Roman" w:cs="Times New Roman"/>
          <w:sz w:val="28"/>
          <w:szCs w:val="28"/>
        </w:rPr>
        <w:t xml:space="preserve">высокая </w:t>
      </w:r>
      <w:r w:rsidRPr="00AE37B3">
        <w:rPr>
          <w:rFonts w:ascii="Times New Roman" w:hAnsi="Times New Roman" w:cs="Times New Roman"/>
          <w:sz w:val="28"/>
          <w:szCs w:val="28"/>
        </w:rPr>
        <w:t>пропускная способность системы.</w:t>
      </w:r>
      <w:r w:rsidR="009E56D0">
        <w:rPr>
          <w:rFonts w:ascii="Times New Roman" w:hAnsi="Times New Roman" w:cs="Times New Roman"/>
          <w:sz w:val="28"/>
          <w:szCs w:val="28"/>
        </w:rPr>
        <w:t xml:space="preserve"> </w:t>
      </w:r>
    </w:p>
    <w:p w14:paraId="1F952C49" w14:textId="77777777" w:rsidR="00A10E79" w:rsidRDefault="00A10E79" w:rsidP="006640E3">
      <w:pPr>
        <w:jc w:val="both"/>
        <w:rPr>
          <w:rFonts w:ascii="Times New Roman" w:hAnsi="Times New Roman" w:cs="Times New Roman"/>
          <w:sz w:val="28"/>
          <w:szCs w:val="28"/>
        </w:rPr>
      </w:pPr>
      <w:r>
        <w:rPr>
          <w:rFonts w:ascii="Times New Roman" w:hAnsi="Times New Roman" w:cs="Times New Roman"/>
          <w:sz w:val="28"/>
          <w:szCs w:val="28"/>
        </w:rPr>
        <w:t xml:space="preserve">Структурная схема модуля хранения показана на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REF _Ref63711255 \h </w:instrText>
      </w:r>
      <w:r w:rsidR="006640E3">
        <w:rPr>
          <w:rFonts w:ascii="Times New Roman" w:hAnsi="Times New Roman" w:cs="Times New Roman"/>
          <w:sz w:val="28"/>
          <w:szCs w:val="28"/>
        </w:rPr>
        <w:instrText xml:space="preserve"> \* MERGEFORMAT </w:instrText>
      </w:r>
      <w:r>
        <w:rPr>
          <w:rFonts w:ascii="Times New Roman" w:hAnsi="Times New Roman" w:cs="Times New Roman"/>
          <w:sz w:val="28"/>
          <w:szCs w:val="28"/>
        </w:rPr>
      </w:r>
      <w:r>
        <w:rPr>
          <w:rFonts w:ascii="Times New Roman" w:hAnsi="Times New Roman" w:cs="Times New Roman"/>
          <w:sz w:val="28"/>
          <w:szCs w:val="28"/>
        </w:rPr>
        <w:fldChar w:fldCharType="separate"/>
      </w:r>
      <w:r w:rsidR="00796B0E">
        <w:t xml:space="preserve">Рисунок </w:t>
      </w:r>
      <w:r w:rsidR="00796B0E">
        <w:rPr>
          <w:noProof/>
        </w:rPr>
        <w:t>4</w:t>
      </w:r>
      <w:r>
        <w:rPr>
          <w:rFonts w:ascii="Times New Roman" w:hAnsi="Times New Roman" w:cs="Times New Roman"/>
          <w:sz w:val="28"/>
          <w:szCs w:val="28"/>
        </w:rPr>
        <w:fldChar w:fldCharType="end"/>
      </w:r>
      <w:r>
        <w:rPr>
          <w:rFonts w:ascii="Times New Roman" w:hAnsi="Times New Roman" w:cs="Times New Roman"/>
          <w:sz w:val="28"/>
          <w:szCs w:val="28"/>
        </w:rPr>
        <w:t>.</w:t>
      </w:r>
    </w:p>
    <w:p w14:paraId="38D09DE6" w14:textId="77777777" w:rsidR="00A10E79" w:rsidRDefault="00A10E79" w:rsidP="00A10E79">
      <w:pPr>
        <w:keepNext/>
      </w:pPr>
      <w:r w:rsidRPr="00A10E79">
        <w:rPr>
          <w:rFonts w:ascii="Times New Roman" w:hAnsi="Times New Roman" w:cs="Times New Roman"/>
          <w:noProof/>
          <w:sz w:val="28"/>
          <w:szCs w:val="28"/>
          <w:lang w:eastAsia="ru-RU"/>
        </w:rPr>
        <w:lastRenderedPageBreak/>
        <w:drawing>
          <wp:inline distT="0" distB="0" distL="0" distR="0" wp14:anchorId="5F710087" wp14:editId="0D2E315C">
            <wp:extent cx="3621024" cy="4164178"/>
            <wp:effectExtent l="0" t="0" r="0"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30292" cy="4174836"/>
                    </a:xfrm>
                    <a:prstGeom prst="rect">
                      <a:avLst/>
                    </a:prstGeom>
                  </pic:spPr>
                </pic:pic>
              </a:graphicData>
            </a:graphic>
          </wp:inline>
        </w:drawing>
      </w:r>
    </w:p>
    <w:p w14:paraId="36464EEE" w14:textId="77777777" w:rsidR="00AE37B3" w:rsidRDefault="00A10E79" w:rsidP="00A10E79">
      <w:pPr>
        <w:pStyle w:val="a4"/>
      </w:pPr>
      <w:bookmarkStart w:id="3" w:name="_Ref63711255"/>
      <w:r>
        <w:t xml:space="preserve">Рисунок </w:t>
      </w:r>
      <w:fldSimple w:instr=" SEQ Рисунок \* ARABIC ">
        <w:r w:rsidR="00796B0E">
          <w:rPr>
            <w:noProof/>
          </w:rPr>
          <w:t>4</w:t>
        </w:r>
      </w:fldSimple>
      <w:bookmarkEnd w:id="3"/>
      <w:r>
        <w:t>. Структура модуля хранения</w:t>
      </w:r>
    </w:p>
    <w:p w14:paraId="424EDA26" w14:textId="77777777" w:rsidR="00A10E79" w:rsidRPr="00AB2686" w:rsidRDefault="00A10E79" w:rsidP="00A10E79">
      <w:pPr>
        <w:rPr>
          <w:rFonts w:ascii="Times New Roman" w:hAnsi="Times New Roman" w:cs="Times New Roman"/>
          <w:b/>
          <w:sz w:val="28"/>
          <w:szCs w:val="28"/>
          <w:u w:val="single"/>
        </w:rPr>
      </w:pPr>
      <w:r w:rsidRPr="00AB2686">
        <w:rPr>
          <w:rFonts w:ascii="Times New Roman" w:hAnsi="Times New Roman" w:cs="Times New Roman"/>
          <w:b/>
          <w:sz w:val="28"/>
          <w:szCs w:val="28"/>
          <w:u w:val="single"/>
        </w:rPr>
        <w:t>Блок мониторинга</w:t>
      </w:r>
    </w:p>
    <w:p w14:paraId="6613CDE7" w14:textId="77777777" w:rsidR="00A10E79" w:rsidRPr="00AB2686" w:rsidRDefault="00A10E79" w:rsidP="006640E3">
      <w:pPr>
        <w:jc w:val="both"/>
        <w:rPr>
          <w:rFonts w:ascii="Times New Roman" w:hAnsi="Times New Roman" w:cs="Times New Roman"/>
          <w:sz w:val="28"/>
          <w:szCs w:val="28"/>
        </w:rPr>
      </w:pPr>
      <w:r w:rsidRPr="00AB2686">
        <w:rPr>
          <w:rFonts w:ascii="Times New Roman" w:hAnsi="Times New Roman" w:cs="Times New Roman"/>
          <w:sz w:val="28"/>
          <w:szCs w:val="28"/>
        </w:rPr>
        <w:t>Является неотъемлемой частью подсистемы мониторинга и диагностики СХД.</w:t>
      </w:r>
    </w:p>
    <w:p w14:paraId="20CEF88D" w14:textId="77777777" w:rsidR="00A10E79" w:rsidRPr="00AB2686" w:rsidRDefault="00A10E79" w:rsidP="006640E3">
      <w:pPr>
        <w:jc w:val="both"/>
        <w:rPr>
          <w:rFonts w:ascii="Times New Roman" w:hAnsi="Times New Roman" w:cs="Times New Roman"/>
          <w:sz w:val="28"/>
          <w:szCs w:val="28"/>
        </w:rPr>
      </w:pPr>
      <w:r w:rsidRPr="00AB2686">
        <w:rPr>
          <w:rFonts w:ascii="Times New Roman" w:hAnsi="Times New Roman" w:cs="Times New Roman"/>
          <w:sz w:val="28"/>
          <w:szCs w:val="28"/>
        </w:rPr>
        <w:t>В задачи блока входит сбор данных о состоянии оборудования модуля хранения по протоколу snmp и взаимодействие с сервером мониторинга кластера посредством обмена запросами через rpc-сервер.</w:t>
      </w:r>
    </w:p>
    <w:p w14:paraId="3F2206B3" w14:textId="77777777" w:rsidR="00A10E79" w:rsidRPr="00AB2686" w:rsidRDefault="00A10E79" w:rsidP="006640E3">
      <w:pPr>
        <w:jc w:val="both"/>
        <w:rPr>
          <w:rFonts w:ascii="Times New Roman" w:hAnsi="Times New Roman" w:cs="Times New Roman"/>
          <w:b/>
          <w:sz w:val="28"/>
          <w:szCs w:val="28"/>
          <w:u w:val="single"/>
        </w:rPr>
      </w:pPr>
      <w:r w:rsidRPr="00AB2686">
        <w:rPr>
          <w:rFonts w:ascii="Times New Roman" w:hAnsi="Times New Roman" w:cs="Times New Roman"/>
          <w:b/>
          <w:sz w:val="28"/>
          <w:szCs w:val="28"/>
          <w:u w:val="single"/>
        </w:rPr>
        <w:t>Блок обмена информацией с контроллером управления данными</w:t>
      </w:r>
    </w:p>
    <w:p w14:paraId="1767D3D3" w14:textId="77777777" w:rsidR="00A10E79" w:rsidRPr="00AB2686" w:rsidRDefault="00A10E79" w:rsidP="006640E3">
      <w:pPr>
        <w:jc w:val="both"/>
        <w:rPr>
          <w:rFonts w:ascii="Times New Roman" w:hAnsi="Times New Roman" w:cs="Times New Roman"/>
          <w:sz w:val="28"/>
          <w:szCs w:val="28"/>
        </w:rPr>
      </w:pPr>
      <w:r w:rsidRPr="00AB2686">
        <w:rPr>
          <w:rFonts w:ascii="Times New Roman" w:hAnsi="Times New Roman" w:cs="Times New Roman"/>
          <w:sz w:val="28"/>
          <w:szCs w:val="28"/>
        </w:rPr>
        <w:t>Осуществляет информационный обмен с модулем управления по специально разработанному внутреннему протоколу.</w:t>
      </w:r>
    </w:p>
    <w:p w14:paraId="0536147B" w14:textId="77777777" w:rsidR="00A10E79" w:rsidRPr="00AB2686" w:rsidRDefault="00A10E79" w:rsidP="006640E3">
      <w:pPr>
        <w:jc w:val="both"/>
        <w:rPr>
          <w:rFonts w:ascii="Times New Roman" w:hAnsi="Times New Roman" w:cs="Times New Roman"/>
          <w:b/>
          <w:sz w:val="28"/>
          <w:szCs w:val="28"/>
          <w:u w:val="single"/>
        </w:rPr>
      </w:pPr>
      <w:r w:rsidRPr="00AB2686">
        <w:rPr>
          <w:rFonts w:ascii="Times New Roman" w:hAnsi="Times New Roman" w:cs="Times New Roman"/>
          <w:b/>
          <w:sz w:val="28"/>
          <w:szCs w:val="28"/>
          <w:u w:val="single"/>
        </w:rPr>
        <w:t>Блок управления запросами</w:t>
      </w:r>
    </w:p>
    <w:p w14:paraId="06BC6976" w14:textId="77777777" w:rsidR="00A10E79" w:rsidRPr="00AB2686" w:rsidRDefault="00A10E79" w:rsidP="006640E3">
      <w:pPr>
        <w:jc w:val="both"/>
        <w:rPr>
          <w:rFonts w:ascii="Times New Roman" w:hAnsi="Times New Roman" w:cs="Times New Roman"/>
          <w:sz w:val="28"/>
          <w:szCs w:val="28"/>
        </w:rPr>
      </w:pPr>
      <w:r w:rsidRPr="00AB2686">
        <w:rPr>
          <w:rFonts w:ascii="Times New Roman" w:hAnsi="Times New Roman" w:cs="Times New Roman"/>
          <w:sz w:val="28"/>
          <w:szCs w:val="28"/>
        </w:rPr>
        <w:t>Осуществляет передачу поступивших запросов по блокам процессинга жестких дисков.</w:t>
      </w:r>
    </w:p>
    <w:p w14:paraId="05267EE1" w14:textId="77777777" w:rsidR="00A10E79" w:rsidRPr="00AB2686" w:rsidRDefault="00A10E79" w:rsidP="006640E3">
      <w:pPr>
        <w:jc w:val="both"/>
        <w:rPr>
          <w:rFonts w:ascii="Times New Roman" w:hAnsi="Times New Roman" w:cs="Times New Roman"/>
          <w:b/>
          <w:sz w:val="28"/>
          <w:szCs w:val="28"/>
          <w:u w:val="single"/>
        </w:rPr>
      </w:pPr>
      <w:r w:rsidRPr="00AB2686">
        <w:rPr>
          <w:rFonts w:ascii="Times New Roman" w:hAnsi="Times New Roman" w:cs="Times New Roman"/>
          <w:b/>
          <w:sz w:val="28"/>
          <w:szCs w:val="28"/>
          <w:u w:val="single"/>
        </w:rPr>
        <w:t>Блок записи и чтения</w:t>
      </w:r>
    </w:p>
    <w:p w14:paraId="30DE3B41" w14:textId="77777777" w:rsidR="00A10E79" w:rsidRPr="00AB2686" w:rsidRDefault="00A10E79" w:rsidP="006640E3">
      <w:pPr>
        <w:jc w:val="both"/>
        <w:rPr>
          <w:rFonts w:ascii="Times New Roman" w:hAnsi="Times New Roman" w:cs="Times New Roman"/>
          <w:sz w:val="28"/>
          <w:szCs w:val="28"/>
        </w:rPr>
      </w:pPr>
      <w:r w:rsidRPr="00AB2686">
        <w:rPr>
          <w:rFonts w:ascii="Times New Roman" w:hAnsi="Times New Roman" w:cs="Times New Roman"/>
          <w:sz w:val="28"/>
          <w:szCs w:val="28"/>
        </w:rPr>
        <w:t>Осуществляет информационный обмен с жестким диском</w:t>
      </w:r>
    </w:p>
    <w:p w14:paraId="58940B52" w14:textId="77777777" w:rsidR="002658F1" w:rsidRDefault="002658F1" w:rsidP="002658F1">
      <w:pPr>
        <w:keepNext/>
      </w:pPr>
    </w:p>
    <w:p w14:paraId="42833968" w14:textId="77777777" w:rsidR="00A10E79" w:rsidRPr="00AB2686" w:rsidRDefault="00A10E79" w:rsidP="00A10E79">
      <w:pPr>
        <w:rPr>
          <w:rFonts w:ascii="Times New Roman" w:hAnsi="Times New Roman" w:cs="Times New Roman"/>
          <w:b/>
          <w:sz w:val="28"/>
          <w:szCs w:val="28"/>
          <w:u w:val="single"/>
        </w:rPr>
      </w:pPr>
      <w:r w:rsidRPr="00AB2686">
        <w:rPr>
          <w:rFonts w:ascii="Times New Roman" w:hAnsi="Times New Roman" w:cs="Times New Roman"/>
          <w:b/>
          <w:sz w:val="28"/>
          <w:szCs w:val="28"/>
          <w:u w:val="single"/>
        </w:rPr>
        <w:t xml:space="preserve">Блок </w:t>
      </w:r>
      <w:r w:rsidR="00BA69BD">
        <w:rPr>
          <w:rFonts w:ascii="Times New Roman" w:hAnsi="Times New Roman" w:cs="Times New Roman"/>
          <w:b/>
          <w:sz w:val="28"/>
          <w:szCs w:val="28"/>
          <w:u w:val="single"/>
        </w:rPr>
        <w:t>кэш</w:t>
      </w:r>
      <w:r w:rsidRPr="00AB2686">
        <w:rPr>
          <w:rFonts w:ascii="Times New Roman" w:hAnsi="Times New Roman" w:cs="Times New Roman"/>
          <w:b/>
          <w:sz w:val="28"/>
          <w:szCs w:val="28"/>
          <w:u w:val="single"/>
        </w:rPr>
        <w:t>ирования адресов данных</w:t>
      </w:r>
    </w:p>
    <w:p w14:paraId="3F3E24D8" w14:textId="77777777" w:rsidR="00A10E79" w:rsidRPr="00AB2686" w:rsidRDefault="00A10E79" w:rsidP="006640E3">
      <w:pPr>
        <w:jc w:val="both"/>
        <w:rPr>
          <w:rFonts w:ascii="Times New Roman" w:hAnsi="Times New Roman" w:cs="Times New Roman"/>
          <w:sz w:val="28"/>
          <w:szCs w:val="28"/>
        </w:rPr>
      </w:pPr>
      <w:r w:rsidRPr="00AB2686">
        <w:rPr>
          <w:rFonts w:ascii="Times New Roman" w:hAnsi="Times New Roman" w:cs="Times New Roman"/>
          <w:sz w:val="28"/>
          <w:szCs w:val="28"/>
        </w:rPr>
        <w:lastRenderedPageBreak/>
        <w:t xml:space="preserve">Регистрирует в кэше адресов жесткого диска информацию о блоке хранимых данных и физическом адресе на жестком диске места хранения блока данных. </w:t>
      </w:r>
      <w:r w:rsidR="00BA69BD">
        <w:rPr>
          <w:rFonts w:ascii="Times New Roman" w:hAnsi="Times New Roman" w:cs="Times New Roman"/>
          <w:sz w:val="28"/>
          <w:szCs w:val="28"/>
        </w:rPr>
        <w:t>Кэш</w:t>
      </w:r>
      <w:r w:rsidRPr="00AB2686">
        <w:rPr>
          <w:rFonts w:ascii="Times New Roman" w:hAnsi="Times New Roman" w:cs="Times New Roman"/>
          <w:sz w:val="28"/>
          <w:szCs w:val="28"/>
        </w:rPr>
        <w:t>ом является контейнер, предоставляющий быстрый поиск адреса по мета информации.</w:t>
      </w:r>
    </w:p>
    <w:p w14:paraId="4E18590C" w14:textId="77777777" w:rsidR="00A10E79" w:rsidRPr="00AB2686" w:rsidRDefault="00A10E79" w:rsidP="006640E3">
      <w:pPr>
        <w:jc w:val="both"/>
        <w:rPr>
          <w:rFonts w:ascii="Times New Roman" w:hAnsi="Times New Roman" w:cs="Times New Roman"/>
          <w:b/>
          <w:sz w:val="28"/>
          <w:szCs w:val="28"/>
          <w:u w:val="single"/>
        </w:rPr>
      </w:pPr>
      <w:r w:rsidRPr="00AB2686">
        <w:rPr>
          <w:rFonts w:ascii="Times New Roman" w:hAnsi="Times New Roman" w:cs="Times New Roman"/>
          <w:b/>
          <w:sz w:val="28"/>
          <w:szCs w:val="28"/>
          <w:u w:val="single"/>
        </w:rPr>
        <w:t>Блок дедупликации и компрессии</w:t>
      </w:r>
    </w:p>
    <w:p w14:paraId="171CEE63" w14:textId="77777777" w:rsidR="00A94D10" w:rsidRPr="00A94D10" w:rsidRDefault="00A94D10" w:rsidP="006640E3">
      <w:pPr>
        <w:jc w:val="both"/>
        <w:rPr>
          <w:rFonts w:ascii="Times New Roman" w:hAnsi="Times New Roman" w:cs="Times New Roman"/>
          <w:sz w:val="28"/>
          <w:szCs w:val="28"/>
        </w:rPr>
      </w:pPr>
      <w:r w:rsidRPr="00A94D10">
        <w:rPr>
          <w:rFonts w:ascii="Times New Roman" w:hAnsi="Times New Roman" w:cs="Times New Roman"/>
          <w:sz w:val="28"/>
          <w:szCs w:val="28"/>
        </w:rPr>
        <w:t xml:space="preserve">Дедупликация данных - это технология обнаружения и последующего исключения избыточных данных в дисковом хранилище. В программном обеспечении </w:t>
      </w:r>
      <w:r>
        <w:rPr>
          <w:rFonts w:ascii="Times New Roman" w:hAnsi="Times New Roman" w:cs="Times New Roman"/>
          <w:sz w:val="28"/>
          <w:szCs w:val="28"/>
        </w:rPr>
        <w:t>РСХД</w:t>
      </w:r>
      <w:r w:rsidRPr="00A94D10">
        <w:rPr>
          <w:rFonts w:ascii="Times New Roman" w:hAnsi="Times New Roman" w:cs="Times New Roman"/>
          <w:sz w:val="28"/>
          <w:szCs w:val="28"/>
        </w:rPr>
        <w:t xml:space="preserve"> механизм дедупликации построен на использовании хеш таблицы, которая содержит уникальные (по хешу) пары: хеш блока и адрес блока в </w:t>
      </w:r>
      <w:r>
        <w:rPr>
          <w:rFonts w:ascii="Times New Roman" w:hAnsi="Times New Roman" w:cs="Times New Roman"/>
          <w:sz w:val="28"/>
          <w:szCs w:val="28"/>
        </w:rPr>
        <w:t>устройстве хранения</w:t>
      </w:r>
      <w:r w:rsidRPr="00A94D10">
        <w:rPr>
          <w:rFonts w:ascii="Times New Roman" w:hAnsi="Times New Roman" w:cs="Times New Roman"/>
          <w:sz w:val="28"/>
          <w:szCs w:val="28"/>
        </w:rPr>
        <w:t xml:space="preserve">. Она хранится в мета-данных каждого </w:t>
      </w:r>
      <w:r>
        <w:rPr>
          <w:rFonts w:ascii="Times New Roman" w:hAnsi="Times New Roman" w:cs="Times New Roman"/>
          <w:sz w:val="28"/>
          <w:szCs w:val="28"/>
        </w:rPr>
        <w:t>модуля хранения</w:t>
      </w:r>
      <w:r w:rsidRPr="00A94D10">
        <w:rPr>
          <w:rFonts w:ascii="Times New Roman" w:hAnsi="Times New Roman" w:cs="Times New Roman"/>
          <w:sz w:val="28"/>
          <w:szCs w:val="28"/>
        </w:rPr>
        <w:t xml:space="preserve"> с таблицей статистики дедупликации. Для достижения максимальной эффективности таблица дедупликации располагается в оперативной памяти, что предъявляет требования к количеству оперативной памяти.</w:t>
      </w:r>
    </w:p>
    <w:p w14:paraId="4BF21B50" w14:textId="77777777" w:rsidR="00A10E79" w:rsidRDefault="00A94D10" w:rsidP="006640E3">
      <w:pPr>
        <w:jc w:val="both"/>
        <w:rPr>
          <w:rFonts w:ascii="Times New Roman" w:hAnsi="Times New Roman" w:cs="Times New Roman"/>
          <w:sz w:val="28"/>
          <w:szCs w:val="28"/>
        </w:rPr>
      </w:pPr>
      <w:r w:rsidRPr="00A94D10">
        <w:rPr>
          <w:rFonts w:ascii="Times New Roman" w:hAnsi="Times New Roman" w:cs="Times New Roman"/>
          <w:sz w:val="28"/>
          <w:szCs w:val="28"/>
        </w:rPr>
        <w:t xml:space="preserve"> Это связано с тем, что каждый дедуплицированный блок данных файловой системы может иметь запись в таблице дедупликации. Таблица дедупликации растет линейно в зависимости от количества уникальных блоков в пуле. Поиск значения в таблице дедупликации </w:t>
      </w:r>
      <w:r w:rsidR="006D1776">
        <w:rPr>
          <w:rFonts w:ascii="Times New Roman" w:hAnsi="Times New Roman" w:cs="Times New Roman"/>
          <w:sz w:val="28"/>
          <w:szCs w:val="28"/>
        </w:rPr>
        <w:t>выполняется</w:t>
      </w:r>
      <w:r w:rsidRPr="00A94D10">
        <w:rPr>
          <w:rFonts w:ascii="Times New Roman" w:hAnsi="Times New Roman" w:cs="Times New Roman"/>
          <w:sz w:val="28"/>
          <w:szCs w:val="28"/>
        </w:rPr>
        <w:t xml:space="preserve"> по значению SHA256-хеша. </w:t>
      </w:r>
      <w:r>
        <w:rPr>
          <w:rFonts w:ascii="Times New Roman" w:hAnsi="Times New Roman" w:cs="Times New Roman"/>
          <w:sz w:val="28"/>
          <w:szCs w:val="28"/>
        </w:rPr>
        <w:t xml:space="preserve">Иллюстрация принципа работы механизма дедупликации показана на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REF _Ref63715766 \h </w:instrText>
      </w:r>
      <w:r w:rsidR="006640E3">
        <w:rPr>
          <w:rFonts w:ascii="Times New Roman" w:hAnsi="Times New Roman" w:cs="Times New Roman"/>
          <w:sz w:val="28"/>
          <w:szCs w:val="28"/>
        </w:rPr>
        <w:instrText xml:space="preserve"> \* MERGEFORMAT </w:instrText>
      </w:r>
      <w:r>
        <w:rPr>
          <w:rFonts w:ascii="Times New Roman" w:hAnsi="Times New Roman" w:cs="Times New Roman"/>
          <w:sz w:val="28"/>
          <w:szCs w:val="28"/>
        </w:rPr>
      </w:r>
      <w:r>
        <w:rPr>
          <w:rFonts w:ascii="Times New Roman" w:hAnsi="Times New Roman" w:cs="Times New Roman"/>
          <w:sz w:val="28"/>
          <w:szCs w:val="28"/>
        </w:rPr>
        <w:fldChar w:fldCharType="separate"/>
      </w:r>
      <w:r w:rsidR="00796B0E">
        <w:t xml:space="preserve">Рисунок </w:t>
      </w:r>
      <w:r w:rsidR="00796B0E">
        <w:rPr>
          <w:noProof/>
        </w:rPr>
        <w:t>5</w:t>
      </w:r>
      <w:r>
        <w:rPr>
          <w:rFonts w:ascii="Times New Roman" w:hAnsi="Times New Roman" w:cs="Times New Roman"/>
          <w:sz w:val="28"/>
          <w:szCs w:val="28"/>
        </w:rPr>
        <w:fldChar w:fldCharType="end"/>
      </w:r>
      <w:r>
        <w:rPr>
          <w:rFonts w:ascii="Times New Roman" w:hAnsi="Times New Roman" w:cs="Times New Roman"/>
          <w:sz w:val="28"/>
          <w:szCs w:val="28"/>
        </w:rPr>
        <w:t>.</w:t>
      </w:r>
    </w:p>
    <w:p w14:paraId="220EB39E" w14:textId="77777777" w:rsidR="00A94D10" w:rsidRDefault="00A94D10" w:rsidP="00A94D10">
      <w:pPr>
        <w:keepNext/>
      </w:pPr>
      <w:r>
        <w:rPr>
          <w:rFonts w:ascii="Times New Roman" w:hAnsi="Times New Roman" w:cs="Times New Roman"/>
          <w:noProof/>
          <w:sz w:val="28"/>
          <w:szCs w:val="28"/>
          <w:lang w:eastAsia="ru-RU"/>
        </w:rPr>
        <w:drawing>
          <wp:inline distT="0" distB="0" distL="0" distR="0" wp14:anchorId="402842A1" wp14:editId="6390FAC5">
            <wp:extent cx="4447641" cy="2872168"/>
            <wp:effectExtent l="0" t="0" r="0" b="444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0970" cy="2874318"/>
                    </a:xfrm>
                    <a:prstGeom prst="rect">
                      <a:avLst/>
                    </a:prstGeom>
                    <a:noFill/>
                  </pic:spPr>
                </pic:pic>
              </a:graphicData>
            </a:graphic>
          </wp:inline>
        </w:drawing>
      </w:r>
    </w:p>
    <w:p w14:paraId="290D68ED" w14:textId="77777777" w:rsidR="00A94D10" w:rsidRPr="00AB2686" w:rsidRDefault="00A94D10" w:rsidP="00A94D10">
      <w:pPr>
        <w:pStyle w:val="a4"/>
        <w:rPr>
          <w:rFonts w:ascii="Times New Roman" w:hAnsi="Times New Roman" w:cs="Times New Roman"/>
          <w:sz w:val="28"/>
          <w:szCs w:val="28"/>
        </w:rPr>
      </w:pPr>
      <w:bookmarkStart w:id="4" w:name="_Ref63715766"/>
      <w:r>
        <w:t xml:space="preserve">Рисунок </w:t>
      </w:r>
      <w:fldSimple w:instr=" SEQ Рисунок \* ARABIC ">
        <w:r w:rsidR="00796B0E">
          <w:rPr>
            <w:noProof/>
          </w:rPr>
          <w:t>5</w:t>
        </w:r>
      </w:fldSimple>
      <w:bookmarkEnd w:id="4"/>
      <w:r>
        <w:t>. Принцип работы алгоритма дедупликации данных</w:t>
      </w:r>
    </w:p>
    <w:p w14:paraId="027F0C3E" w14:textId="77777777" w:rsidR="00AB2686" w:rsidRPr="00AB2686" w:rsidRDefault="00AB2686" w:rsidP="00AB2686">
      <w:pPr>
        <w:rPr>
          <w:rFonts w:ascii="Times New Roman" w:hAnsi="Times New Roman" w:cs="Times New Roman"/>
          <w:b/>
          <w:sz w:val="28"/>
          <w:szCs w:val="28"/>
          <w:u w:val="single"/>
        </w:rPr>
      </w:pPr>
      <w:r w:rsidRPr="00AB2686">
        <w:rPr>
          <w:rFonts w:ascii="Times New Roman" w:hAnsi="Times New Roman" w:cs="Times New Roman"/>
          <w:b/>
          <w:sz w:val="28"/>
          <w:szCs w:val="28"/>
          <w:u w:val="single"/>
        </w:rPr>
        <w:t xml:space="preserve">Блок восстановления </w:t>
      </w:r>
      <w:r w:rsidR="00BA69BD">
        <w:rPr>
          <w:rFonts w:ascii="Times New Roman" w:hAnsi="Times New Roman" w:cs="Times New Roman"/>
          <w:b/>
          <w:sz w:val="28"/>
          <w:szCs w:val="28"/>
          <w:u w:val="single"/>
        </w:rPr>
        <w:t>кэш</w:t>
      </w:r>
      <w:r w:rsidRPr="00AB2686">
        <w:rPr>
          <w:rFonts w:ascii="Times New Roman" w:hAnsi="Times New Roman" w:cs="Times New Roman"/>
          <w:b/>
          <w:sz w:val="28"/>
          <w:szCs w:val="28"/>
          <w:u w:val="single"/>
        </w:rPr>
        <w:t>а адресов</w:t>
      </w:r>
    </w:p>
    <w:p w14:paraId="5F054637" w14:textId="77777777" w:rsidR="00AB2686" w:rsidRPr="00AB2686" w:rsidRDefault="00AB2686" w:rsidP="006640E3">
      <w:pPr>
        <w:jc w:val="both"/>
        <w:rPr>
          <w:rFonts w:ascii="Times New Roman" w:hAnsi="Times New Roman" w:cs="Times New Roman"/>
          <w:sz w:val="28"/>
          <w:szCs w:val="28"/>
        </w:rPr>
      </w:pPr>
      <w:r w:rsidRPr="00AB2686">
        <w:rPr>
          <w:rFonts w:ascii="Times New Roman" w:hAnsi="Times New Roman" w:cs="Times New Roman"/>
          <w:sz w:val="28"/>
          <w:szCs w:val="28"/>
        </w:rPr>
        <w:t xml:space="preserve">При запуске модуля хранения осуществляется посекторный обход всего доступного пространства диска. Осуществляется считывание информации о </w:t>
      </w:r>
      <w:r w:rsidRPr="00AB2686">
        <w:rPr>
          <w:rFonts w:ascii="Times New Roman" w:hAnsi="Times New Roman" w:cs="Times New Roman"/>
          <w:sz w:val="28"/>
          <w:szCs w:val="28"/>
        </w:rPr>
        <w:lastRenderedPageBreak/>
        <w:t>метаданных, хранимых в секторе и регистрация считанной информации в кэше адресов.</w:t>
      </w:r>
    </w:p>
    <w:p w14:paraId="6863A5D0" w14:textId="77777777" w:rsidR="00AB2686" w:rsidRPr="00AB2686" w:rsidRDefault="00AB2686" w:rsidP="00AB2686">
      <w:pPr>
        <w:rPr>
          <w:rFonts w:ascii="Times New Roman" w:hAnsi="Times New Roman" w:cs="Times New Roman"/>
          <w:b/>
          <w:sz w:val="28"/>
          <w:szCs w:val="28"/>
          <w:u w:val="single"/>
        </w:rPr>
      </w:pPr>
      <w:r w:rsidRPr="00AB2686">
        <w:rPr>
          <w:rFonts w:ascii="Times New Roman" w:hAnsi="Times New Roman" w:cs="Times New Roman"/>
          <w:b/>
          <w:sz w:val="28"/>
          <w:szCs w:val="28"/>
          <w:u w:val="single"/>
        </w:rPr>
        <w:t>Блок упаковки и распаковки метаданных и данных</w:t>
      </w:r>
    </w:p>
    <w:p w14:paraId="51DD1ABE" w14:textId="77777777" w:rsidR="00AB2686" w:rsidRPr="00AB2686" w:rsidRDefault="00AB2686" w:rsidP="006640E3">
      <w:pPr>
        <w:jc w:val="both"/>
        <w:rPr>
          <w:rFonts w:ascii="Times New Roman" w:hAnsi="Times New Roman" w:cs="Times New Roman"/>
          <w:sz w:val="28"/>
          <w:szCs w:val="28"/>
        </w:rPr>
      </w:pPr>
      <w:r w:rsidRPr="00AB2686">
        <w:rPr>
          <w:rFonts w:ascii="Times New Roman" w:hAnsi="Times New Roman" w:cs="Times New Roman"/>
          <w:sz w:val="28"/>
          <w:szCs w:val="28"/>
        </w:rPr>
        <w:t>Для процесса записи:</w:t>
      </w:r>
      <w:r>
        <w:rPr>
          <w:rFonts w:ascii="Times New Roman" w:hAnsi="Times New Roman" w:cs="Times New Roman"/>
          <w:sz w:val="28"/>
          <w:szCs w:val="28"/>
        </w:rPr>
        <w:t xml:space="preserve"> </w:t>
      </w:r>
      <w:r w:rsidRPr="00AB2686">
        <w:rPr>
          <w:rFonts w:ascii="Times New Roman" w:hAnsi="Times New Roman" w:cs="Times New Roman"/>
          <w:sz w:val="28"/>
          <w:szCs w:val="28"/>
        </w:rPr>
        <w:t>осуществляет разделение данных, хранимых в кэше адресов от собственно блока хранимых данных</w:t>
      </w:r>
    </w:p>
    <w:p w14:paraId="2A57C05E" w14:textId="77777777" w:rsidR="00AB2686" w:rsidRDefault="00AB2686" w:rsidP="006640E3">
      <w:pPr>
        <w:jc w:val="both"/>
        <w:rPr>
          <w:rFonts w:ascii="Times New Roman" w:hAnsi="Times New Roman" w:cs="Times New Roman"/>
          <w:sz w:val="28"/>
          <w:szCs w:val="28"/>
        </w:rPr>
      </w:pPr>
      <w:r w:rsidRPr="00AB2686">
        <w:rPr>
          <w:rFonts w:ascii="Times New Roman" w:hAnsi="Times New Roman" w:cs="Times New Roman"/>
          <w:sz w:val="28"/>
          <w:szCs w:val="28"/>
        </w:rPr>
        <w:t>Для процесса чтения:</w:t>
      </w:r>
      <w:r>
        <w:rPr>
          <w:rFonts w:ascii="Times New Roman" w:hAnsi="Times New Roman" w:cs="Times New Roman"/>
          <w:sz w:val="28"/>
          <w:szCs w:val="28"/>
        </w:rPr>
        <w:t xml:space="preserve"> </w:t>
      </w:r>
      <w:r w:rsidRPr="00AB2686">
        <w:rPr>
          <w:rFonts w:ascii="Times New Roman" w:hAnsi="Times New Roman" w:cs="Times New Roman"/>
          <w:sz w:val="28"/>
          <w:szCs w:val="28"/>
        </w:rPr>
        <w:t>осуществляет формирование пакета данных, содержащего блок хранимой информации и связанных с ним метаданных, для передачи в модуль управления</w:t>
      </w:r>
      <w:r w:rsidR="002658F1">
        <w:rPr>
          <w:rFonts w:ascii="Times New Roman" w:hAnsi="Times New Roman" w:cs="Times New Roman"/>
          <w:sz w:val="28"/>
          <w:szCs w:val="28"/>
        </w:rPr>
        <w:t>.</w:t>
      </w:r>
    </w:p>
    <w:p w14:paraId="037BABB8" w14:textId="77777777" w:rsidR="002658F1" w:rsidRDefault="002658F1" w:rsidP="006640E3">
      <w:pPr>
        <w:jc w:val="both"/>
        <w:rPr>
          <w:rFonts w:ascii="Times New Roman" w:hAnsi="Times New Roman" w:cs="Times New Roman"/>
          <w:sz w:val="28"/>
          <w:szCs w:val="28"/>
        </w:rPr>
      </w:pPr>
    </w:p>
    <w:p w14:paraId="3A7775F4" w14:textId="77777777" w:rsidR="002658F1" w:rsidRPr="005C072A" w:rsidRDefault="002658F1" w:rsidP="006640E3">
      <w:pPr>
        <w:pStyle w:val="2"/>
        <w:jc w:val="both"/>
        <w:rPr>
          <w:rFonts w:ascii="Times New Roman" w:hAnsi="Times New Roman" w:cs="Times New Roman"/>
          <w:b/>
          <w:sz w:val="28"/>
          <w:szCs w:val="28"/>
        </w:rPr>
      </w:pPr>
      <w:r w:rsidRPr="005C072A">
        <w:rPr>
          <w:rFonts w:ascii="Times New Roman" w:hAnsi="Times New Roman" w:cs="Times New Roman"/>
          <w:b/>
          <w:sz w:val="28"/>
          <w:szCs w:val="28"/>
        </w:rPr>
        <w:t>Кластеризация</w:t>
      </w:r>
    </w:p>
    <w:p w14:paraId="13F4EFC1" w14:textId="77777777" w:rsidR="002658F1" w:rsidRDefault="002658F1" w:rsidP="006640E3">
      <w:pPr>
        <w:jc w:val="both"/>
        <w:rPr>
          <w:rFonts w:ascii="Times New Roman" w:hAnsi="Times New Roman" w:cs="Times New Roman"/>
          <w:sz w:val="28"/>
          <w:szCs w:val="28"/>
        </w:rPr>
      </w:pPr>
      <w:r w:rsidRPr="002658F1">
        <w:rPr>
          <w:rFonts w:ascii="Times New Roman" w:hAnsi="Times New Roman" w:cs="Times New Roman"/>
          <w:sz w:val="28"/>
          <w:szCs w:val="28"/>
        </w:rPr>
        <w:t xml:space="preserve">Сервис </w:t>
      </w:r>
      <w:r>
        <w:rPr>
          <w:rFonts w:ascii="Times New Roman" w:hAnsi="Times New Roman" w:cs="Times New Roman"/>
          <w:sz w:val="28"/>
          <w:szCs w:val="28"/>
        </w:rPr>
        <w:t xml:space="preserve">кластеризации </w:t>
      </w:r>
      <w:r w:rsidRPr="002658F1">
        <w:rPr>
          <w:rFonts w:ascii="Times New Roman" w:hAnsi="Times New Roman" w:cs="Times New Roman"/>
          <w:sz w:val="28"/>
          <w:szCs w:val="28"/>
        </w:rPr>
        <w:t>предназначен для контроля доступности модулей управления в составе кластера и обеспечения автоматической миграции разделяемых ресурсов (IP адрес управления, виртуальные сетевые интерфейсы и др.) в пределах кластера, а также контроля работы сервисов в пределах модуля управления. Сервис кластеризации учитыва</w:t>
      </w:r>
      <w:r w:rsidR="008D70B4">
        <w:rPr>
          <w:rFonts w:ascii="Times New Roman" w:hAnsi="Times New Roman" w:cs="Times New Roman"/>
          <w:sz w:val="28"/>
          <w:szCs w:val="28"/>
        </w:rPr>
        <w:t>е</w:t>
      </w:r>
      <w:r w:rsidRPr="002658F1">
        <w:rPr>
          <w:rFonts w:ascii="Times New Roman" w:hAnsi="Times New Roman" w:cs="Times New Roman"/>
          <w:sz w:val="28"/>
          <w:szCs w:val="28"/>
        </w:rPr>
        <w:t>т наличие в кластере контроллерных пар с взаимной репликацией кэша записи.</w:t>
      </w:r>
      <w:r w:rsidR="008D70B4">
        <w:rPr>
          <w:rFonts w:ascii="Times New Roman" w:hAnsi="Times New Roman" w:cs="Times New Roman"/>
          <w:sz w:val="28"/>
          <w:szCs w:val="28"/>
        </w:rPr>
        <w:t xml:space="preserve"> Схема кластеризации показана на </w:t>
      </w:r>
      <w:r w:rsidR="008D70B4">
        <w:rPr>
          <w:rFonts w:ascii="Times New Roman" w:hAnsi="Times New Roman" w:cs="Times New Roman"/>
          <w:sz w:val="28"/>
          <w:szCs w:val="28"/>
        </w:rPr>
        <w:fldChar w:fldCharType="begin"/>
      </w:r>
      <w:r w:rsidR="008D70B4">
        <w:rPr>
          <w:rFonts w:ascii="Times New Roman" w:hAnsi="Times New Roman" w:cs="Times New Roman"/>
          <w:sz w:val="28"/>
          <w:szCs w:val="28"/>
        </w:rPr>
        <w:instrText xml:space="preserve"> REF _Ref63712592 \h </w:instrText>
      </w:r>
      <w:r w:rsidR="006640E3">
        <w:rPr>
          <w:rFonts w:ascii="Times New Roman" w:hAnsi="Times New Roman" w:cs="Times New Roman"/>
          <w:sz w:val="28"/>
          <w:szCs w:val="28"/>
        </w:rPr>
        <w:instrText xml:space="preserve"> \* MERGEFORMAT </w:instrText>
      </w:r>
      <w:r w:rsidR="008D70B4">
        <w:rPr>
          <w:rFonts w:ascii="Times New Roman" w:hAnsi="Times New Roman" w:cs="Times New Roman"/>
          <w:sz w:val="28"/>
          <w:szCs w:val="28"/>
        </w:rPr>
      </w:r>
      <w:r w:rsidR="008D70B4">
        <w:rPr>
          <w:rFonts w:ascii="Times New Roman" w:hAnsi="Times New Roman" w:cs="Times New Roman"/>
          <w:sz w:val="28"/>
          <w:szCs w:val="28"/>
        </w:rPr>
        <w:fldChar w:fldCharType="separate"/>
      </w:r>
      <w:r w:rsidR="00796B0E">
        <w:t xml:space="preserve">Рисунок </w:t>
      </w:r>
      <w:r w:rsidR="00796B0E">
        <w:rPr>
          <w:noProof/>
        </w:rPr>
        <w:t>6</w:t>
      </w:r>
      <w:r w:rsidR="008D70B4">
        <w:rPr>
          <w:rFonts w:ascii="Times New Roman" w:hAnsi="Times New Roman" w:cs="Times New Roman"/>
          <w:sz w:val="28"/>
          <w:szCs w:val="28"/>
        </w:rPr>
        <w:fldChar w:fldCharType="end"/>
      </w:r>
      <w:r w:rsidR="008D70B4">
        <w:rPr>
          <w:rFonts w:ascii="Times New Roman" w:hAnsi="Times New Roman" w:cs="Times New Roman"/>
          <w:sz w:val="28"/>
          <w:szCs w:val="28"/>
        </w:rPr>
        <w:t>.</w:t>
      </w:r>
    </w:p>
    <w:p w14:paraId="369E77FC" w14:textId="77777777" w:rsidR="008D70B4" w:rsidRDefault="008D70B4" w:rsidP="006640E3">
      <w:pPr>
        <w:jc w:val="both"/>
        <w:rPr>
          <w:rFonts w:ascii="Times New Roman" w:hAnsi="Times New Roman" w:cs="Times New Roman"/>
          <w:sz w:val="28"/>
          <w:szCs w:val="28"/>
        </w:rPr>
      </w:pPr>
      <w:r w:rsidRPr="008D70B4">
        <w:rPr>
          <w:rFonts w:ascii="Times New Roman" w:hAnsi="Times New Roman" w:cs="Times New Roman"/>
          <w:sz w:val="28"/>
          <w:szCs w:val="28"/>
        </w:rPr>
        <w:t>Компоненты сетевых интерфейсов указаны на схеме. Атрибуты IP адреса – IP адрес, маска подсети, шлюз подсети. Кластерный сервис работает на выделенном интерфейсе (внутренняя сеть). Между парами контроллеров также имеется выделенный интерфейс репликации кэша записи (infiniband). Группа физических интерфейсов позволяет логическому интерфейсу перемещаться между физическими интерфейсами в группе.</w:t>
      </w:r>
    </w:p>
    <w:p w14:paraId="786DD336" w14:textId="77777777" w:rsidR="002658F1" w:rsidRDefault="002658F1" w:rsidP="002658F1">
      <w:pPr>
        <w:keepNext/>
      </w:pPr>
      <w:r>
        <w:rPr>
          <w:rFonts w:ascii="Arial" w:hAnsi="Arial" w:cs="Arial"/>
          <w:noProof/>
          <w:color w:val="695D46"/>
          <w:sz w:val="20"/>
          <w:szCs w:val="20"/>
          <w:bdr w:val="none" w:sz="0" w:space="0" w:color="auto" w:frame="1"/>
          <w:lang w:eastAsia="ru-RU"/>
        </w:rPr>
        <w:lastRenderedPageBreak/>
        <w:drawing>
          <wp:inline distT="0" distB="0" distL="0" distR="0" wp14:anchorId="4BF14111" wp14:editId="0159F96E">
            <wp:extent cx="4615891" cy="3456338"/>
            <wp:effectExtent l="0" t="0" r="0" b="0"/>
            <wp:docPr id="8" name="Рисунок 8" descr="https://lh6.googleusercontent.com/MdGE55z1n98R-UCEvLe8oM6Nh9FlBaKOZa9xwT-K91xF4lvt6hrMhMMgm1acxPpeqCPtT9-a1z1QtraL0G5VZC20JTnGrbBA9qsxKwexAVuFN2HDEUNy5-dgCOEbE9LISFrODk_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lh6.googleusercontent.com/MdGE55z1n98R-UCEvLe8oM6Nh9FlBaKOZa9xwT-K91xF4lvt6hrMhMMgm1acxPpeqCPtT9-a1z1QtraL0G5VZC20JTnGrbBA9qsxKwexAVuFN2HDEUNy5-dgCOEbE9LISFrODk_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29933" cy="3466853"/>
                    </a:xfrm>
                    <a:prstGeom prst="rect">
                      <a:avLst/>
                    </a:prstGeom>
                    <a:noFill/>
                    <a:ln>
                      <a:noFill/>
                    </a:ln>
                  </pic:spPr>
                </pic:pic>
              </a:graphicData>
            </a:graphic>
          </wp:inline>
        </w:drawing>
      </w:r>
    </w:p>
    <w:p w14:paraId="284CC890" w14:textId="77777777" w:rsidR="002658F1" w:rsidRDefault="002658F1" w:rsidP="002658F1">
      <w:pPr>
        <w:pStyle w:val="a4"/>
      </w:pPr>
      <w:bookmarkStart w:id="5" w:name="_Ref63712592"/>
      <w:r>
        <w:t xml:space="preserve">Рисунок </w:t>
      </w:r>
      <w:fldSimple w:instr=" SEQ Рисунок \* ARABIC ">
        <w:r w:rsidR="00796B0E">
          <w:rPr>
            <w:noProof/>
          </w:rPr>
          <w:t>6</w:t>
        </w:r>
      </w:fldSimple>
      <w:bookmarkEnd w:id="5"/>
      <w:r>
        <w:t>. Схема кластеризации</w:t>
      </w:r>
    </w:p>
    <w:p w14:paraId="24B6FF3A" w14:textId="77777777" w:rsidR="00740007" w:rsidRPr="008371A8" w:rsidRDefault="00740007" w:rsidP="008371A8">
      <w:pPr>
        <w:pStyle w:val="a3"/>
        <w:numPr>
          <w:ilvl w:val="0"/>
          <w:numId w:val="2"/>
        </w:numPr>
        <w:outlineLvl w:val="0"/>
        <w:rPr>
          <w:rFonts w:ascii="Times New Roman" w:hAnsi="Times New Roman" w:cs="Times New Roman"/>
          <w:b/>
          <w:sz w:val="28"/>
          <w:szCs w:val="28"/>
        </w:rPr>
      </w:pPr>
      <w:r w:rsidRPr="008371A8">
        <w:rPr>
          <w:rFonts w:ascii="Times New Roman" w:hAnsi="Times New Roman" w:cs="Times New Roman"/>
          <w:b/>
          <w:sz w:val="28"/>
          <w:szCs w:val="28"/>
        </w:rPr>
        <w:t>Структура файлов</w:t>
      </w:r>
    </w:p>
    <w:p w14:paraId="1B6A0F6B" w14:textId="77777777" w:rsidR="00740007" w:rsidRDefault="00740007" w:rsidP="006640E3">
      <w:pPr>
        <w:jc w:val="both"/>
        <w:rPr>
          <w:rFonts w:ascii="Times New Roman" w:hAnsi="Times New Roman" w:cs="Times New Roman"/>
          <w:sz w:val="28"/>
          <w:szCs w:val="28"/>
        </w:rPr>
      </w:pPr>
      <w:r w:rsidRPr="00740007">
        <w:rPr>
          <w:rFonts w:ascii="Times New Roman" w:hAnsi="Times New Roman" w:cs="Times New Roman"/>
          <w:sz w:val="28"/>
          <w:szCs w:val="28"/>
        </w:rPr>
        <w:t>Структура файлов одинакова на всех модулях РСХД. В зависимости от функциональных требований запускается конфигурация для модуля управления или для модуля хранения.</w:t>
      </w:r>
    </w:p>
    <w:p w14:paraId="4EDE29F4" w14:textId="77777777" w:rsidR="00387A82" w:rsidRPr="00387A82" w:rsidRDefault="00387A82" w:rsidP="006640E3">
      <w:pPr>
        <w:jc w:val="both"/>
        <w:rPr>
          <w:rFonts w:ascii="Times New Roman" w:hAnsi="Times New Roman" w:cs="Times New Roman"/>
          <w:sz w:val="28"/>
          <w:szCs w:val="28"/>
        </w:rPr>
      </w:pPr>
      <w:r>
        <w:rPr>
          <w:rFonts w:ascii="Times New Roman" w:hAnsi="Times New Roman" w:cs="Times New Roman"/>
          <w:sz w:val="28"/>
          <w:szCs w:val="28"/>
        </w:rPr>
        <w:t xml:space="preserve">Файлы программы находятся в каталоге: </w:t>
      </w:r>
      <w:r w:rsidRPr="00387A82">
        <w:rPr>
          <w:rFonts w:ascii="Times New Roman" w:hAnsi="Times New Roman" w:cs="Times New Roman"/>
          <w:sz w:val="28"/>
          <w:szCs w:val="28"/>
        </w:rPr>
        <w:t>/home/bi/swarm2/build</w:t>
      </w:r>
      <w:r>
        <w:rPr>
          <w:rFonts w:ascii="Times New Roman" w:hAnsi="Times New Roman" w:cs="Times New Roman"/>
          <w:sz w:val="28"/>
          <w:szCs w:val="28"/>
        </w:rPr>
        <w:t>.</w:t>
      </w:r>
    </w:p>
    <w:p w14:paraId="3BFC4451" w14:textId="77777777" w:rsidR="00740007" w:rsidRPr="00740007" w:rsidRDefault="00740007" w:rsidP="00DF2179">
      <w:pPr>
        <w:pStyle w:val="2"/>
        <w:rPr>
          <w:rFonts w:ascii="Times New Roman" w:hAnsi="Times New Roman" w:cs="Times New Roman"/>
          <w:b/>
          <w:sz w:val="28"/>
          <w:szCs w:val="28"/>
        </w:rPr>
      </w:pPr>
      <w:r w:rsidRPr="001D549F">
        <w:rPr>
          <w:rFonts w:ascii="Times New Roman" w:hAnsi="Times New Roman" w:cs="Times New Roman"/>
          <w:b/>
          <w:sz w:val="28"/>
          <w:szCs w:val="28"/>
        </w:rPr>
        <w:t>Исполняемые файлы</w:t>
      </w:r>
    </w:p>
    <w:p w14:paraId="57D5A6A0" w14:textId="77777777" w:rsidR="00740007" w:rsidRPr="00BA69BD" w:rsidRDefault="00740007" w:rsidP="00740007">
      <w:pPr>
        <w:pStyle w:val="a5"/>
        <w:numPr>
          <w:ilvl w:val="0"/>
          <w:numId w:val="9"/>
        </w:numPr>
        <w:spacing w:before="0" w:beforeAutospacing="0" w:after="0" w:afterAutospacing="0"/>
        <w:textAlignment w:val="baseline"/>
        <w:rPr>
          <w:color w:val="000000"/>
          <w:sz w:val="28"/>
          <w:szCs w:val="28"/>
        </w:rPr>
      </w:pPr>
      <w:r w:rsidRPr="00BA69BD">
        <w:rPr>
          <w:color w:val="000000"/>
          <w:sz w:val="28"/>
          <w:szCs w:val="28"/>
        </w:rPr>
        <w:t>swarm_cluster - исполняемый файл сервиса кластеризации;</w:t>
      </w:r>
    </w:p>
    <w:p w14:paraId="3A6621BD" w14:textId="77777777" w:rsidR="00740007" w:rsidRPr="00BA69BD" w:rsidRDefault="00740007" w:rsidP="00740007">
      <w:pPr>
        <w:pStyle w:val="a5"/>
        <w:numPr>
          <w:ilvl w:val="0"/>
          <w:numId w:val="9"/>
        </w:numPr>
        <w:spacing w:before="0" w:beforeAutospacing="0" w:after="0" w:afterAutospacing="0"/>
        <w:textAlignment w:val="baseline"/>
        <w:rPr>
          <w:color w:val="000000"/>
          <w:sz w:val="28"/>
          <w:szCs w:val="28"/>
        </w:rPr>
      </w:pPr>
      <w:r w:rsidRPr="00BA69BD">
        <w:rPr>
          <w:color w:val="000000"/>
          <w:sz w:val="28"/>
          <w:szCs w:val="28"/>
        </w:rPr>
        <w:t>swarm_controller_app - исполняемый файл модуля управления;</w:t>
      </w:r>
    </w:p>
    <w:p w14:paraId="7B2932C9" w14:textId="77777777" w:rsidR="00740007" w:rsidRPr="00BA69BD" w:rsidRDefault="00740007" w:rsidP="00740007">
      <w:pPr>
        <w:pStyle w:val="a5"/>
        <w:numPr>
          <w:ilvl w:val="0"/>
          <w:numId w:val="9"/>
        </w:numPr>
        <w:spacing w:before="0" w:beforeAutospacing="0" w:after="0" w:afterAutospacing="0"/>
        <w:textAlignment w:val="baseline"/>
        <w:rPr>
          <w:color w:val="000000"/>
          <w:sz w:val="28"/>
          <w:szCs w:val="28"/>
        </w:rPr>
      </w:pPr>
      <w:r w:rsidRPr="00BA69BD">
        <w:rPr>
          <w:color w:val="000000"/>
          <w:sz w:val="28"/>
          <w:szCs w:val="28"/>
        </w:rPr>
        <w:t>swarm_iscsi_config - исполняемый файл сервиса конфигурации iscsi;</w:t>
      </w:r>
    </w:p>
    <w:p w14:paraId="768E5522" w14:textId="77777777" w:rsidR="00740007" w:rsidRPr="00BA69BD" w:rsidRDefault="00740007" w:rsidP="00740007">
      <w:pPr>
        <w:pStyle w:val="a5"/>
        <w:numPr>
          <w:ilvl w:val="0"/>
          <w:numId w:val="9"/>
        </w:numPr>
        <w:spacing w:before="0" w:beforeAutospacing="0" w:after="0" w:afterAutospacing="0"/>
        <w:textAlignment w:val="baseline"/>
        <w:rPr>
          <w:color w:val="000000"/>
          <w:sz w:val="28"/>
          <w:szCs w:val="28"/>
        </w:rPr>
      </w:pPr>
      <w:r w:rsidRPr="00BA69BD">
        <w:rPr>
          <w:color w:val="000000"/>
          <w:sz w:val="28"/>
          <w:szCs w:val="28"/>
        </w:rPr>
        <w:t>swarm_net - исполняемый файл сервиса управления сетью;</w:t>
      </w:r>
    </w:p>
    <w:p w14:paraId="4D64ECF7" w14:textId="77777777" w:rsidR="00740007" w:rsidRPr="00BA69BD" w:rsidRDefault="00740007" w:rsidP="00740007">
      <w:pPr>
        <w:pStyle w:val="a5"/>
        <w:numPr>
          <w:ilvl w:val="0"/>
          <w:numId w:val="9"/>
        </w:numPr>
        <w:spacing w:before="0" w:beforeAutospacing="0" w:after="0" w:afterAutospacing="0"/>
        <w:textAlignment w:val="baseline"/>
        <w:rPr>
          <w:color w:val="000000"/>
          <w:sz w:val="28"/>
          <w:szCs w:val="28"/>
        </w:rPr>
      </w:pPr>
      <w:r w:rsidRPr="00BA69BD">
        <w:rPr>
          <w:color w:val="000000"/>
          <w:sz w:val="28"/>
          <w:szCs w:val="28"/>
        </w:rPr>
        <w:t>swarm_nfs_config - исполняемый файл сервиса настройки nfs;</w:t>
      </w:r>
    </w:p>
    <w:p w14:paraId="33E3A40F" w14:textId="77777777" w:rsidR="00740007" w:rsidRPr="00BA69BD" w:rsidRDefault="00740007" w:rsidP="00740007">
      <w:pPr>
        <w:pStyle w:val="a5"/>
        <w:numPr>
          <w:ilvl w:val="0"/>
          <w:numId w:val="9"/>
        </w:numPr>
        <w:spacing w:before="0" w:beforeAutospacing="0" w:after="0" w:afterAutospacing="0"/>
        <w:textAlignment w:val="baseline"/>
        <w:rPr>
          <w:color w:val="000000"/>
          <w:sz w:val="28"/>
          <w:szCs w:val="28"/>
        </w:rPr>
      </w:pPr>
      <w:r w:rsidRPr="00BA69BD">
        <w:rPr>
          <w:color w:val="000000"/>
          <w:sz w:val="28"/>
          <w:szCs w:val="28"/>
        </w:rPr>
        <w:t>swarm_rpc_router - исполняемый файл сервиса rpc;</w:t>
      </w:r>
    </w:p>
    <w:p w14:paraId="3F19B59B" w14:textId="77777777" w:rsidR="00740007" w:rsidRPr="00BA69BD" w:rsidRDefault="00740007" w:rsidP="00740007">
      <w:pPr>
        <w:pStyle w:val="a5"/>
        <w:numPr>
          <w:ilvl w:val="0"/>
          <w:numId w:val="9"/>
        </w:numPr>
        <w:spacing w:before="0" w:beforeAutospacing="0" w:after="0" w:afterAutospacing="0"/>
        <w:textAlignment w:val="baseline"/>
        <w:rPr>
          <w:color w:val="000000"/>
          <w:sz w:val="28"/>
          <w:szCs w:val="28"/>
        </w:rPr>
      </w:pPr>
      <w:r w:rsidRPr="00BA69BD">
        <w:rPr>
          <w:color w:val="000000"/>
          <w:sz w:val="28"/>
          <w:szCs w:val="28"/>
        </w:rPr>
        <w:t>swarm_rpc_ws - вспомогательный сервис-адаптер для сервиса rpc;</w:t>
      </w:r>
    </w:p>
    <w:p w14:paraId="5858D333" w14:textId="77777777" w:rsidR="00740007" w:rsidRPr="00BA69BD" w:rsidRDefault="00740007" w:rsidP="00740007">
      <w:pPr>
        <w:pStyle w:val="a5"/>
        <w:numPr>
          <w:ilvl w:val="0"/>
          <w:numId w:val="9"/>
        </w:numPr>
        <w:spacing w:before="0" w:beforeAutospacing="0" w:after="0" w:afterAutospacing="0"/>
        <w:textAlignment w:val="baseline"/>
        <w:rPr>
          <w:color w:val="000000"/>
          <w:sz w:val="28"/>
          <w:szCs w:val="28"/>
        </w:rPr>
      </w:pPr>
      <w:r w:rsidRPr="00BA69BD">
        <w:rPr>
          <w:color w:val="000000"/>
          <w:sz w:val="28"/>
          <w:szCs w:val="28"/>
        </w:rPr>
        <w:t>swarm_module_app - исполняемый файл модуля хранения;</w:t>
      </w:r>
    </w:p>
    <w:p w14:paraId="62AB27D6" w14:textId="77777777" w:rsidR="00740007" w:rsidRPr="00BA69BD" w:rsidRDefault="00740007" w:rsidP="00740007">
      <w:pPr>
        <w:pStyle w:val="a5"/>
        <w:numPr>
          <w:ilvl w:val="0"/>
          <w:numId w:val="9"/>
        </w:numPr>
        <w:spacing w:before="0" w:beforeAutospacing="0" w:after="0" w:afterAutospacing="0"/>
        <w:textAlignment w:val="baseline"/>
        <w:rPr>
          <w:color w:val="000000"/>
          <w:sz w:val="28"/>
          <w:szCs w:val="28"/>
        </w:rPr>
      </w:pPr>
      <w:r w:rsidRPr="00BA69BD">
        <w:rPr>
          <w:color w:val="000000"/>
          <w:sz w:val="28"/>
          <w:szCs w:val="28"/>
        </w:rPr>
        <w:t>swarm_module_stress_app - исполняемый файл стресс теста модуля хранения;</w:t>
      </w:r>
    </w:p>
    <w:p w14:paraId="5B24348D" w14:textId="77777777" w:rsidR="00740007" w:rsidRPr="00BA69BD" w:rsidRDefault="00740007" w:rsidP="00740007">
      <w:pPr>
        <w:pStyle w:val="a5"/>
        <w:numPr>
          <w:ilvl w:val="0"/>
          <w:numId w:val="9"/>
        </w:numPr>
        <w:spacing w:before="0" w:beforeAutospacing="0" w:after="0" w:afterAutospacing="0"/>
        <w:textAlignment w:val="baseline"/>
        <w:rPr>
          <w:color w:val="000000"/>
          <w:sz w:val="28"/>
          <w:szCs w:val="28"/>
        </w:rPr>
      </w:pPr>
      <w:r w:rsidRPr="00BA69BD">
        <w:rPr>
          <w:color w:val="000000"/>
          <w:sz w:val="28"/>
          <w:szCs w:val="28"/>
        </w:rPr>
        <w:t>swarm_controller_stress_app - исполняемый файл стресс теста модуля управления</w:t>
      </w:r>
      <w:r w:rsidR="001D549F">
        <w:rPr>
          <w:color w:val="000000"/>
          <w:sz w:val="28"/>
          <w:szCs w:val="28"/>
        </w:rPr>
        <w:t>.</w:t>
      </w:r>
    </w:p>
    <w:p w14:paraId="1700F013" w14:textId="77777777" w:rsidR="00740007" w:rsidRDefault="00740007" w:rsidP="00740007">
      <w:pPr>
        <w:pStyle w:val="a5"/>
        <w:spacing w:before="0" w:beforeAutospacing="0" w:after="0" w:afterAutospacing="0"/>
        <w:ind w:left="720"/>
        <w:textAlignment w:val="baseline"/>
        <w:rPr>
          <w:rFonts w:ascii="Arial" w:hAnsi="Arial" w:cs="Arial"/>
          <w:color w:val="000000"/>
          <w:sz w:val="22"/>
          <w:szCs w:val="22"/>
        </w:rPr>
      </w:pPr>
    </w:p>
    <w:p w14:paraId="1A06BD21" w14:textId="77777777" w:rsidR="00740007" w:rsidRPr="001D549F" w:rsidRDefault="00740007" w:rsidP="00DF2179">
      <w:pPr>
        <w:pStyle w:val="2"/>
        <w:rPr>
          <w:rFonts w:ascii="Times New Roman" w:hAnsi="Times New Roman" w:cs="Times New Roman"/>
          <w:b/>
          <w:sz w:val="28"/>
          <w:szCs w:val="28"/>
        </w:rPr>
      </w:pPr>
      <w:r w:rsidRPr="001D549F">
        <w:rPr>
          <w:rFonts w:ascii="Times New Roman" w:hAnsi="Times New Roman" w:cs="Times New Roman"/>
          <w:b/>
          <w:sz w:val="28"/>
          <w:szCs w:val="28"/>
        </w:rPr>
        <w:t>Библиотеки</w:t>
      </w:r>
    </w:p>
    <w:p w14:paraId="0F92659F" w14:textId="77777777" w:rsidR="00740007" w:rsidRPr="00BA69BD" w:rsidRDefault="00740007" w:rsidP="00740007">
      <w:pPr>
        <w:pStyle w:val="a5"/>
        <w:numPr>
          <w:ilvl w:val="0"/>
          <w:numId w:val="10"/>
        </w:numPr>
        <w:spacing w:before="0" w:beforeAutospacing="0" w:after="0" w:afterAutospacing="0"/>
        <w:textAlignment w:val="baseline"/>
        <w:rPr>
          <w:color w:val="000000"/>
          <w:sz w:val="28"/>
          <w:szCs w:val="28"/>
        </w:rPr>
      </w:pPr>
      <w:r w:rsidRPr="00BA69BD">
        <w:rPr>
          <w:color w:val="000000"/>
          <w:sz w:val="28"/>
          <w:szCs w:val="28"/>
        </w:rPr>
        <w:t>ibcontroller.so - библиотека контроллера;</w:t>
      </w:r>
    </w:p>
    <w:p w14:paraId="7E5134F0" w14:textId="77777777" w:rsidR="00740007" w:rsidRPr="00BA69BD" w:rsidRDefault="00740007" w:rsidP="00740007">
      <w:pPr>
        <w:pStyle w:val="a5"/>
        <w:numPr>
          <w:ilvl w:val="0"/>
          <w:numId w:val="10"/>
        </w:numPr>
        <w:spacing w:before="0" w:beforeAutospacing="0" w:after="0" w:afterAutospacing="0"/>
        <w:textAlignment w:val="baseline"/>
        <w:rPr>
          <w:color w:val="000000"/>
          <w:sz w:val="28"/>
          <w:szCs w:val="28"/>
        </w:rPr>
      </w:pPr>
      <w:r w:rsidRPr="00BA69BD">
        <w:rPr>
          <w:color w:val="000000"/>
          <w:sz w:val="28"/>
          <w:szCs w:val="28"/>
        </w:rPr>
        <w:t>libs3_srv_lib.so - библиотека для бекенда s3 сервера;</w:t>
      </w:r>
    </w:p>
    <w:p w14:paraId="0C68D387" w14:textId="77777777" w:rsidR="00740007" w:rsidRPr="00BA69BD" w:rsidRDefault="00740007" w:rsidP="00740007">
      <w:pPr>
        <w:pStyle w:val="a5"/>
        <w:numPr>
          <w:ilvl w:val="0"/>
          <w:numId w:val="10"/>
        </w:numPr>
        <w:spacing w:before="0" w:beforeAutospacing="0" w:after="0" w:afterAutospacing="0"/>
        <w:textAlignment w:val="baseline"/>
        <w:rPr>
          <w:color w:val="000000"/>
          <w:sz w:val="28"/>
          <w:szCs w:val="28"/>
        </w:rPr>
      </w:pPr>
      <w:r w:rsidRPr="00BA69BD">
        <w:rPr>
          <w:color w:val="000000"/>
          <w:sz w:val="28"/>
          <w:szCs w:val="28"/>
        </w:rPr>
        <w:t>libtcmu-runner.so - библиотека для iSCSI бэкстора;</w:t>
      </w:r>
    </w:p>
    <w:p w14:paraId="2C878ABB" w14:textId="77777777" w:rsidR="00740007" w:rsidRPr="00BA69BD" w:rsidRDefault="00740007" w:rsidP="00740007">
      <w:pPr>
        <w:pStyle w:val="a5"/>
        <w:numPr>
          <w:ilvl w:val="0"/>
          <w:numId w:val="10"/>
        </w:numPr>
        <w:spacing w:before="0" w:beforeAutospacing="0" w:after="0" w:afterAutospacing="0"/>
        <w:textAlignment w:val="baseline"/>
        <w:rPr>
          <w:color w:val="000000"/>
          <w:sz w:val="28"/>
          <w:szCs w:val="28"/>
        </w:rPr>
      </w:pPr>
      <w:r w:rsidRPr="00BA69BD">
        <w:rPr>
          <w:color w:val="000000"/>
          <w:sz w:val="28"/>
          <w:szCs w:val="28"/>
        </w:rPr>
        <w:t>libswarmfs.so - библиотека для fuse;</w:t>
      </w:r>
    </w:p>
    <w:p w14:paraId="66E1F39C" w14:textId="77777777" w:rsidR="00740007" w:rsidRPr="00BA69BD" w:rsidRDefault="00740007" w:rsidP="00740007">
      <w:pPr>
        <w:pStyle w:val="a5"/>
        <w:numPr>
          <w:ilvl w:val="0"/>
          <w:numId w:val="10"/>
        </w:numPr>
        <w:spacing w:before="0" w:beforeAutospacing="0" w:after="0" w:afterAutospacing="0"/>
        <w:textAlignment w:val="baseline"/>
        <w:rPr>
          <w:color w:val="000000"/>
          <w:sz w:val="28"/>
          <w:szCs w:val="28"/>
        </w:rPr>
      </w:pPr>
      <w:r w:rsidRPr="00BA69BD">
        <w:rPr>
          <w:color w:val="000000"/>
          <w:sz w:val="28"/>
          <w:szCs w:val="28"/>
        </w:rPr>
        <w:lastRenderedPageBreak/>
        <w:t>libstopper.so - библиотека для остановки приложений различными способами, в т.ч. через сигналы системы;</w:t>
      </w:r>
    </w:p>
    <w:p w14:paraId="054B930C" w14:textId="77777777" w:rsidR="00740007" w:rsidRPr="00BA69BD" w:rsidRDefault="00740007" w:rsidP="00740007">
      <w:pPr>
        <w:pStyle w:val="a5"/>
        <w:numPr>
          <w:ilvl w:val="0"/>
          <w:numId w:val="10"/>
        </w:numPr>
        <w:spacing w:before="0" w:beforeAutospacing="0" w:after="0" w:afterAutospacing="0"/>
        <w:textAlignment w:val="baseline"/>
        <w:rPr>
          <w:color w:val="000000"/>
          <w:sz w:val="28"/>
          <w:szCs w:val="28"/>
        </w:rPr>
      </w:pPr>
      <w:r w:rsidRPr="00BA69BD">
        <w:rPr>
          <w:color w:val="000000"/>
          <w:sz w:val="28"/>
          <w:szCs w:val="28"/>
        </w:rPr>
        <w:t>libswarm_rpc.so - библиотека для RPC клиента;</w:t>
      </w:r>
    </w:p>
    <w:p w14:paraId="3F54F200" w14:textId="77777777" w:rsidR="00740007" w:rsidRPr="00BA69BD" w:rsidRDefault="00740007" w:rsidP="00740007">
      <w:pPr>
        <w:pStyle w:val="a5"/>
        <w:numPr>
          <w:ilvl w:val="0"/>
          <w:numId w:val="10"/>
        </w:numPr>
        <w:spacing w:before="0" w:beforeAutospacing="0" w:after="0" w:afterAutospacing="0"/>
        <w:textAlignment w:val="baseline"/>
        <w:rPr>
          <w:color w:val="000000"/>
          <w:sz w:val="28"/>
          <w:szCs w:val="28"/>
        </w:rPr>
      </w:pPr>
      <w:r w:rsidRPr="00BA69BD">
        <w:rPr>
          <w:color w:val="000000"/>
          <w:sz w:val="28"/>
          <w:szCs w:val="28"/>
        </w:rPr>
        <w:t>libshare.so - библиотека с утилитами, такими как обслуживание ID объекта;</w:t>
      </w:r>
    </w:p>
    <w:p w14:paraId="38D4BE25" w14:textId="77777777" w:rsidR="00740007" w:rsidRPr="00BA69BD" w:rsidRDefault="00740007" w:rsidP="00740007">
      <w:pPr>
        <w:pStyle w:val="a5"/>
        <w:numPr>
          <w:ilvl w:val="0"/>
          <w:numId w:val="10"/>
        </w:numPr>
        <w:spacing w:before="0" w:beforeAutospacing="0" w:after="0" w:afterAutospacing="0"/>
        <w:textAlignment w:val="baseline"/>
        <w:rPr>
          <w:color w:val="000000"/>
          <w:sz w:val="28"/>
          <w:szCs w:val="28"/>
        </w:rPr>
      </w:pPr>
      <w:r w:rsidRPr="00BA69BD">
        <w:rPr>
          <w:color w:val="000000"/>
          <w:sz w:val="28"/>
          <w:szCs w:val="28"/>
        </w:rPr>
        <w:t>libkitten_logger.so - библиотека для логирования;</w:t>
      </w:r>
    </w:p>
    <w:p w14:paraId="548F6A9B" w14:textId="77777777" w:rsidR="00740007" w:rsidRPr="00BA69BD" w:rsidRDefault="00740007" w:rsidP="00740007">
      <w:pPr>
        <w:pStyle w:val="a5"/>
        <w:numPr>
          <w:ilvl w:val="0"/>
          <w:numId w:val="10"/>
        </w:numPr>
        <w:spacing w:before="0" w:beforeAutospacing="0" w:after="0" w:afterAutospacing="0"/>
        <w:textAlignment w:val="baseline"/>
        <w:rPr>
          <w:color w:val="000000"/>
          <w:sz w:val="28"/>
          <w:szCs w:val="28"/>
        </w:rPr>
      </w:pPr>
      <w:r w:rsidRPr="00BA69BD">
        <w:rPr>
          <w:color w:val="000000"/>
          <w:sz w:val="28"/>
          <w:szCs w:val="28"/>
        </w:rPr>
        <w:t>libkittens_trace.so - библиотека для профилировки;</w:t>
      </w:r>
    </w:p>
    <w:p w14:paraId="1CF99BFF" w14:textId="77777777" w:rsidR="00740007" w:rsidRPr="00BA69BD" w:rsidRDefault="00740007" w:rsidP="00740007">
      <w:pPr>
        <w:pStyle w:val="a5"/>
        <w:numPr>
          <w:ilvl w:val="0"/>
          <w:numId w:val="10"/>
        </w:numPr>
        <w:spacing w:before="0" w:beforeAutospacing="0" w:after="0" w:afterAutospacing="0"/>
        <w:textAlignment w:val="baseline"/>
        <w:rPr>
          <w:color w:val="000000"/>
          <w:sz w:val="28"/>
          <w:szCs w:val="28"/>
        </w:rPr>
      </w:pPr>
      <w:r w:rsidRPr="00BA69BD">
        <w:rPr>
          <w:color w:val="000000"/>
          <w:sz w:val="28"/>
          <w:szCs w:val="28"/>
        </w:rPr>
        <w:t xml:space="preserve">libwrite_cache.so - библиотека для </w:t>
      </w:r>
      <w:r w:rsidR="00BA69BD">
        <w:rPr>
          <w:color w:val="000000"/>
          <w:sz w:val="28"/>
          <w:szCs w:val="28"/>
        </w:rPr>
        <w:t>кэш</w:t>
      </w:r>
      <w:r w:rsidRPr="00BA69BD">
        <w:rPr>
          <w:color w:val="000000"/>
          <w:sz w:val="28"/>
          <w:szCs w:val="28"/>
        </w:rPr>
        <w:t>а записи;</w:t>
      </w:r>
    </w:p>
    <w:p w14:paraId="2EE23764" w14:textId="77777777" w:rsidR="00740007" w:rsidRPr="00BA69BD" w:rsidRDefault="00740007" w:rsidP="00740007">
      <w:pPr>
        <w:pStyle w:val="a5"/>
        <w:numPr>
          <w:ilvl w:val="0"/>
          <w:numId w:val="10"/>
        </w:numPr>
        <w:spacing w:before="0" w:beforeAutospacing="0" w:after="0" w:afterAutospacing="0"/>
        <w:textAlignment w:val="baseline"/>
        <w:rPr>
          <w:color w:val="000000"/>
          <w:sz w:val="28"/>
          <w:szCs w:val="28"/>
        </w:rPr>
      </w:pPr>
      <w:r w:rsidRPr="00BA69BD">
        <w:rPr>
          <w:color w:val="000000"/>
          <w:sz w:val="28"/>
          <w:szCs w:val="28"/>
        </w:rPr>
        <w:t>libmodule_server.so - библиотека с сервером для модулей хранения;</w:t>
      </w:r>
    </w:p>
    <w:p w14:paraId="3773C22F" w14:textId="77777777" w:rsidR="00740007" w:rsidRPr="00BA69BD" w:rsidRDefault="00740007" w:rsidP="00740007">
      <w:pPr>
        <w:pStyle w:val="a5"/>
        <w:numPr>
          <w:ilvl w:val="0"/>
          <w:numId w:val="10"/>
        </w:numPr>
        <w:spacing w:before="0" w:beforeAutospacing="0" w:after="0" w:afterAutospacing="0"/>
        <w:textAlignment w:val="baseline"/>
        <w:rPr>
          <w:color w:val="000000"/>
          <w:sz w:val="28"/>
          <w:szCs w:val="28"/>
        </w:rPr>
      </w:pPr>
      <w:r w:rsidRPr="00BA69BD">
        <w:rPr>
          <w:color w:val="000000"/>
          <w:sz w:val="28"/>
          <w:szCs w:val="28"/>
        </w:rPr>
        <w:t>libdistributor.so - библиотека для распределения через CRUSH;</w:t>
      </w:r>
    </w:p>
    <w:p w14:paraId="6EED4A28" w14:textId="77777777" w:rsidR="00740007" w:rsidRPr="00BA69BD" w:rsidRDefault="00740007" w:rsidP="00740007">
      <w:pPr>
        <w:pStyle w:val="a5"/>
        <w:numPr>
          <w:ilvl w:val="0"/>
          <w:numId w:val="10"/>
        </w:numPr>
        <w:spacing w:before="0" w:beforeAutospacing="0" w:after="0" w:afterAutospacing="0"/>
        <w:textAlignment w:val="baseline"/>
        <w:rPr>
          <w:color w:val="000000"/>
          <w:sz w:val="28"/>
          <w:szCs w:val="28"/>
        </w:rPr>
      </w:pPr>
      <w:r w:rsidRPr="00BA69BD">
        <w:rPr>
          <w:color w:val="000000"/>
          <w:sz w:val="28"/>
          <w:szCs w:val="28"/>
        </w:rPr>
        <w:t>libtransport.so - TCP клиент-сервер;</w:t>
      </w:r>
    </w:p>
    <w:p w14:paraId="2042CC81" w14:textId="77777777" w:rsidR="00740007" w:rsidRPr="00BA69BD" w:rsidRDefault="00740007" w:rsidP="00740007">
      <w:pPr>
        <w:pStyle w:val="a5"/>
        <w:numPr>
          <w:ilvl w:val="0"/>
          <w:numId w:val="10"/>
        </w:numPr>
        <w:spacing w:before="0" w:beforeAutospacing="0" w:after="0" w:afterAutospacing="0"/>
        <w:textAlignment w:val="baseline"/>
        <w:rPr>
          <w:color w:val="000000"/>
          <w:sz w:val="28"/>
          <w:szCs w:val="28"/>
        </w:rPr>
      </w:pPr>
      <w:r w:rsidRPr="00BA69BD">
        <w:rPr>
          <w:color w:val="000000"/>
          <w:sz w:val="28"/>
          <w:szCs w:val="28"/>
        </w:rPr>
        <w:t>libcontroller_replicator.so - библиотека, обслуживающая RDMA;</w:t>
      </w:r>
    </w:p>
    <w:p w14:paraId="3DAC40F6" w14:textId="77777777" w:rsidR="00740007" w:rsidRPr="00BA69BD" w:rsidRDefault="00740007" w:rsidP="00740007">
      <w:pPr>
        <w:pStyle w:val="a5"/>
        <w:numPr>
          <w:ilvl w:val="0"/>
          <w:numId w:val="10"/>
        </w:numPr>
        <w:spacing w:before="0" w:beforeAutospacing="0" w:after="0" w:afterAutospacing="0"/>
        <w:textAlignment w:val="baseline"/>
        <w:rPr>
          <w:color w:val="000000"/>
          <w:sz w:val="28"/>
          <w:szCs w:val="28"/>
        </w:rPr>
      </w:pPr>
      <w:r w:rsidRPr="00BA69BD">
        <w:rPr>
          <w:color w:val="000000"/>
          <w:sz w:val="28"/>
          <w:szCs w:val="28"/>
        </w:rPr>
        <w:t xml:space="preserve">libread_cache.so - библиотека, обслуживающая </w:t>
      </w:r>
      <w:r w:rsidR="00BA69BD">
        <w:rPr>
          <w:color w:val="000000"/>
          <w:sz w:val="28"/>
          <w:szCs w:val="28"/>
        </w:rPr>
        <w:t>кэш</w:t>
      </w:r>
      <w:r w:rsidRPr="00BA69BD">
        <w:rPr>
          <w:color w:val="000000"/>
          <w:sz w:val="28"/>
          <w:szCs w:val="28"/>
        </w:rPr>
        <w:t xml:space="preserve"> чтения;</w:t>
      </w:r>
    </w:p>
    <w:p w14:paraId="1444FDE1" w14:textId="77777777" w:rsidR="00740007" w:rsidRPr="00BA69BD" w:rsidRDefault="00740007" w:rsidP="00740007">
      <w:pPr>
        <w:pStyle w:val="a5"/>
        <w:numPr>
          <w:ilvl w:val="0"/>
          <w:numId w:val="10"/>
        </w:numPr>
        <w:spacing w:before="0" w:beforeAutospacing="0" w:after="0" w:afterAutospacing="0"/>
        <w:textAlignment w:val="baseline"/>
        <w:rPr>
          <w:color w:val="000000"/>
          <w:sz w:val="28"/>
          <w:szCs w:val="28"/>
        </w:rPr>
      </w:pPr>
      <w:r w:rsidRPr="00BA69BD">
        <w:rPr>
          <w:color w:val="000000"/>
          <w:sz w:val="28"/>
          <w:szCs w:val="28"/>
        </w:rPr>
        <w:t>libmodule_protocol.so - протокол работы с модулем хранения;</w:t>
      </w:r>
    </w:p>
    <w:p w14:paraId="35CC526B" w14:textId="77777777" w:rsidR="00740007" w:rsidRPr="00BA69BD" w:rsidRDefault="00740007" w:rsidP="00740007">
      <w:pPr>
        <w:pStyle w:val="a5"/>
        <w:numPr>
          <w:ilvl w:val="0"/>
          <w:numId w:val="10"/>
        </w:numPr>
        <w:spacing w:before="0" w:beforeAutospacing="0" w:after="0" w:afterAutospacing="0"/>
        <w:textAlignment w:val="baseline"/>
        <w:rPr>
          <w:color w:val="000000"/>
          <w:sz w:val="28"/>
          <w:szCs w:val="28"/>
        </w:rPr>
      </w:pPr>
      <w:r w:rsidRPr="00BA69BD">
        <w:rPr>
          <w:color w:val="000000"/>
          <w:sz w:val="28"/>
          <w:szCs w:val="28"/>
        </w:rPr>
        <w:t>libmongo.so - обертка вокруг драйвера mongoDB;</w:t>
      </w:r>
    </w:p>
    <w:p w14:paraId="7A8296C1" w14:textId="77777777" w:rsidR="00740007" w:rsidRPr="00BA69BD" w:rsidRDefault="00740007" w:rsidP="00740007">
      <w:pPr>
        <w:pStyle w:val="a5"/>
        <w:numPr>
          <w:ilvl w:val="0"/>
          <w:numId w:val="10"/>
        </w:numPr>
        <w:spacing w:before="0" w:beforeAutospacing="0" w:after="0" w:afterAutospacing="0"/>
        <w:textAlignment w:val="baseline"/>
        <w:rPr>
          <w:color w:val="000000"/>
          <w:sz w:val="28"/>
          <w:szCs w:val="28"/>
        </w:rPr>
      </w:pPr>
      <w:r w:rsidRPr="00BA69BD">
        <w:rPr>
          <w:color w:val="000000"/>
          <w:sz w:val="28"/>
          <w:szCs w:val="28"/>
        </w:rPr>
        <w:t>libcrush.so - реализация алгоритма CRUSH;</w:t>
      </w:r>
    </w:p>
    <w:p w14:paraId="7EDE59AE" w14:textId="77777777" w:rsidR="00740007" w:rsidRPr="00BA69BD" w:rsidRDefault="00740007" w:rsidP="00740007">
      <w:pPr>
        <w:pStyle w:val="a5"/>
        <w:numPr>
          <w:ilvl w:val="0"/>
          <w:numId w:val="10"/>
        </w:numPr>
        <w:spacing w:before="0" w:beforeAutospacing="0" w:after="0" w:afterAutospacing="0"/>
        <w:textAlignment w:val="baseline"/>
        <w:rPr>
          <w:color w:val="000000"/>
          <w:sz w:val="28"/>
          <w:szCs w:val="28"/>
        </w:rPr>
      </w:pPr>
      <w:r w:rsidRPr="00BA69BD">
        <w:rPr>
          <w:color w:val="000000"/>
          <w:sz w:val="28"/>
          <w:szCs w:val="28"/>
        </w:rPr>
        <w:t>libsettings.so - утилитарная библиотека для работы с файлом настроек;</w:t>
      </w:r>
    </w:p>
    <w:p w14:paraId="332353E2" w14:textId="77777777" w:rsidR="00740007" w:rsidRPr="00BA69BD" w:rsidRDefault="00740007" w:rsidP="00740007">
      <w:pPr>
        <w:pStyle w:val="a5"/>
        <w:numPr>
          <w:ilvl w:val="0"/>
          <w:numId w:val="10"/>
        </w:numPr>
        <w:spacing w:before="0" w:beforeAutospacing="0" w:after="0" w:afterAutospacing="0"/>
        <w:textAlignment w:val="baseline"/>
        <w:rPr>
          <w:color w:val="000000"/>
          <w:sz w:val="28"/>
          <w:szCs w:val="28"/>
        </w:rPr>
      </w:pPr>
      <w:r w:rsidRPr="00BA69BD">
        <w:rPr>
          <w:color w:val="000000"/>
          <w:sz w:val="28"/>
          <w:szCs w:val="28"/>
        </w:rPr>
        <w:t>liberror.so - утилитарная библиотека по процессингу ошибок;</w:t>
      </w:r>
    </w:p>
    <w:p w14:paraId="6D55DFB0" w14:textId="77777777" w:rsidR="00740007" w:rsidRPr="00BA69BD" w:rsidRDefault="00740007" w:rsidP="00740007">
      <w:pPr>
        <w:pStyle w:val="a5"/>
        <w:numPr>
          <w:ilvl w:val="0"/>
          <w:numId w:val="10"/>
        </w:numPr>
        <w:spacing w:before="0" w:beforeAutospacing="0" w:after="0" w:afterAutospacing="0"/>
        <w:textAlignment w:val="baseline"/>
        <w:rPr>
          <w:color w:val="000000"/>
          <w:sz w:val="28"/>
          <w:szCs w:val="28"/>
        </w:rPr>
      </w:pPr>
      <w:r w:rsidRPr="00BA69BD">
        <w:rPr>
          <w:color w:val="000000"/>
          <w:sz w:val="28"/>
          <w:szCs w:val="28"/>
        </w:rPr>
        <w:t>libjson.so - утилитарная библиотека для работы с JSON форматом;</w:t>
      </w:r>
    </w:p>
    <w:p w14:paraId="127353EF" w14:textId="77777777" w:rsidR="00740007" w:rsidRPr="00BA69BD" w:rsidRDefault="00740007" w:rsidP="00740007">
      <w:pPr>
        <w:pStyle w:val="a5"/>
        <w:numPr>
          <w:ilvl w:val="0"/>
          <w:numId w:val="10"/>
        </w:numPr>
        <w:spacing w:before="0" w:beforeAutospacing="0" w:after="0" w:afterAutospacing="0"/>
        <w:textAlignment w:val="baseline"/>
        <w:rPr>
          <w:color w:val="000000"/>
          <w:sz w:val="28"/>
          <w:szCs w:val="28"/>
        </w:rPr>
      </w:pPr>
      <w:r w:rsidRPr="00BA69BD">
        <w:rPr>
          <w:color w:val="000000"/>
          <w:sz w:val="28"/>
          <w:szCs w:val="28"/>
        </w:rPr>
        <w:t>libswarm_db.so - утилитарная библиотека для работы с mongoDB;</w:t>
      </w:r>
    </w:p>
    <w:p w14:paraId="6D67A800" w14:textId="77777777" w:rsidR="00740007" w:rsidRPr="00BA69BD" w:rsidRDefault="00740007" w:rsidP="00740007">
      <w:pPr>
        <w:pStyle w:val="a5"/>
        <w:numPr>
          <w:ilvl w:val="0"/>
          <w:numId w:val="10"/>
        </w:numPr>
        <w:spacing w:before="0" w:beforeAutospacing="0" w:after="0" w:afterAutospacing="0"/>
        <w:textAlignment w:val="baseline"/>
        <w:rPr>
          <w:color w:val="000000"/>
          <w:sz w:val="28"/>
          <w:szCs w:val="28"/>
        </w:rPr>
      </w:pPr>
      <w:r w:rsidRPr="00BA69BD">
        <w:rPr>
          <w:color w:val="000000"/>
          <w:sz w:val="28"/>
          <w:szCs w:val="28"/>
        </w:rPr>
        <w:t>libsock_transfer.so - утилитарная библиотека для RPC сервиса</w:t>
      </w:r>
      <w:r w:rsidR="001D549F">
        <w:rPr>
          <w:color w:val="000000"/>
          <w:sz w:val="28"/>
          <w:szCs w:val="28"/>
        </w:rPr>
        <w:t>.</w:t>
      </w:r>
    </w:p>
    <w:p w14:paraId="3CA50056" w14:textId="77777777" w:rsidR="00A01E59" w:rsidRDefault="00A01E59" w:rsidP="00740007"/>
    <w:p w14:paraId="210AB24B" w14:textId="77777777" w:rsidR="00F73894" w:rsidRPr="00F73894" w:rsidRDefault="00F73894" w:rsidP="00F73894">
      <w:pPr>
        <w:pStyle w:val="a3"/>
        <w:numPr>
          <w:ilvl w:val="0"/>
          <w:numId w:val="2"/>
        </w:numPr>
        <w:outlineLvl w:val="0"/>
        <w:rPr>
          <w:rFonts w:ascii="Times New Roman" w:hAnsi="Times New Roman" w:cs="Times New Roman"/>
          <w:b/>
          <w:sz w:val="28"/>
          <w:szCs w:val="28"/>
        </w:rPr>
      </w:pPr>
      <w:r w:rsidRPr="00F73894">
        <w:rPr>
          <w:rFonts w:ascii="Times New Roman" w:hAnsi="Times New Roman" w:cs="Times New Roman"/>
          <w:b/>
          <w:sz w:val="28"/>
          <w:szCs w:val="28"/>
        </w:rPr>
        <w:t>Технические характеристики</w:t>
      </w:r>
      <w:r>
        <w:rPr>
          <w:rFonts w:ascii="Times New Roman" w:hAnsi="Times New Roman" w:cs="Times New Roman"/>
          <w:b/>
          <w:sz w:val="28"/>
          <w:szCs w:val="28"/>
        </w:rPr>
        <w:t xml:space="preserve"> РСХД</w:t>
      </w:r>
    </w:p>
    <w:tbl>
      <w:tblPr>
        <w:tblStyle w:val="a8"/>
        <w:tblW w:w="5000" w:type="pct"/>
        <w:tblLook w:val="04A0" w:firstRow="1" w:lastRow="0" w:firstColumn="1" w:lastColumn="0" w:noHBand="0" w:noVBand="1"/>
      </w:tblPr>
      <w:tblGrid>
        <w:gridCol w:w="452"/>
        <w:gridCol w:w="6219"/>
        <w:gridCol w:w="2674"/>
      </w:tblGrid>
      <w:tr w:rsidR="00F73894" w:rsidRPr="00676FB3" w14:paraId="56D2FAB5" w14:textId="77777777" w:rsidTr="00087A4D">
        <w:trPr>
          <w:cnfStyle w:val="100000000000" w:firstRow="1" w:lastRow="0" w:firstColumn="0" w:lastColumn="0" w:oddVBand="0" w:evenVBand="0" w:oddHBand="0" w:evenHBand="0" w:firstRowFirstColumn="0" w:firstRowLastColumn="0" w:lastRowFirstColumn="0" w:lastRowLastColumn="0"/>
        </w:trPr>
        <w:tc>
          <w:tcPr>
            <w:tcW w:w="241" w:type="pct"/>
          </w:tcPr>
          <w:p w14:paraId="3266B2ED" w14:textId="77777777" w:rsidR="00F73894" w:rsidRPr="00676FB3" w:rsidRDefault="00F73894" w:rsidP="00087A4D">
            <w:pPr>
              <w:pStyle w:val="a6"/>
              <w:spacing w:line="360" w:lineRule="auto"/>
              <w:jc w:val="center"/>
              <w:rPr>
                <w:rFonts w:cs="Times New Roman"/>
              </w:rPr>
            </w:pPr>
            <w:r w:rsidRPr="00676FB3">
              <w:rPr>
                <w:rFonts w:cs="Times New Roman"/>
              </w:rPr>
              <w:t>№</w:t>
            </w:r>
          </w:p>
        </w:tc>
        <w:tc>
          <w:tcPr>
            <w:tcW w:w="3328" w:type="pct"/>
          </w:tcPr>
          <w:p w14:paraId="28EAF31C" w14:textId="77777777" w:rsidR="00F73894" w:rsidRPr="00676FB3" w:rsidRDefault="00F73894" w:rsidP="00087A4D">
            <w:pPr>
              <w:pStyle w:val="a6"/>
              <w:spacing w:line="360" w:lineRule="auto"/>
              <w:jc w:val="center"/>
              <w:rPr>
                <w:rFonts w:cs="Times New Roman"/>
              </w:rPr>
            </w:pPr>
            <w:r w:rsidRPr="00676FB3">
              <w:rPr>
                <w:rFonts w:cs="Times New Roman"/>
              </w:rPr>
              <w:t>Параметр</w:t>
            </w:r>
          </w:p>
        </w:tc>
        <w:tc>
          <w:tcPr>
            <w:tcW w:w="1431" w:type="pct"/>
          </w:tcPr>
          <w:p w14:paraId="587D37D0" w14:textId="77777777" w:rsidR="00F73894" w:rsidRPr="00676FB3" w:rsidRDefault="00F73894" w:rsidP="00087A4D">
            <w:pPr>
              <w:pStyle w:val="a6"/>
              <w:spacing w:line="360" w:lineRule="auto"/>
              <w:jc w:val="center"/>
              <w:rPr>
                <w:rFonts w:cs="Times New Roman"/>
              </w:rPr>
            </w:pPr>
            <w:r w:rsidRPr="00676FB3">
              <w:rPr>
                <w:rFonts w:cs="Times New Roman"/>
              </w:rPr>
              <w:t>Значение</w:t>
            </w:r>
          </w:p>
        </w:tc>
      </w:tr>
      <w:tr w:rsidR="00F73894" w:rsidRPr="00676FB3" w14:paraId="5864039D" w14:textId="77777777" w:rsidTr="00087A4D">
        <w:tc>
          <w:tcPr>
            <w:tcW w:w="241" w:type="pct"/>
          </w:tcPr>
          <w:p w14:paraId="76E8CAEA" w14:textId="77777777" w:rsidR="00F73894" w:rsidRPr="00676FB3" w:rsidRDefault="00F73894" w:rsidP="00087A4D">
            <w:pPr>
              <w:pStyle w:val="a6"/>
              <w:spacing w:line="360" w:lineRule="auto"/>
              <w:rPr>
                <w:rFonts w:cs="Times New Roman"/>
              </w:rPr>
            </w:pPr>
            <w:r w:rsidRPr="00676FB3">
              <w:rPr>
                <w:rFonts w:cs="Times New Roman"/>
              </w:rPr>
              <w:t>1</w:t>
            </w:r>
          </w:p>
        </w:tc>
        <w:tc>
          <w:tcPr>
            <w:tcW w:w="3328" w:type="pct"/>
          </w:tcPr>
          <w:p w14:paraId="5BBD790E" w14:textId="77777777" w:rsidR="00F73894" w:rsidRPr="00676FB3" w:rsidRDefault="00F73894" w:rsidP="00087A4D">
            <w:pPr>
              <w:pStyle w:val="a6"/>
              <w:spacing w:line="360" w:lineRule="auto"/>
              <w:jc w:val="left"/>
              <w:rPr>
                <w:rFonts w:cs="Times New Roman"/>
              </w:rPr>
            </w:pPr>
            <w:r>
              <w:rPr>
                <w:rFonts w:cs="Times New Roman"/>
              </w:rPr>
              <w:t>Максимальный о</w:t>
            </w:r>
            <w:r w:rsidRPr="00676FB3">
              <w:rPr>
                <w:rFonts w:cs="Times New Roman"/>
              </w:rPr>
              <w:t>бъем хранимых данных</w:t>
            </w:r>
            <w:r>
              <w:rPr>
                <w:rFonts w:cs="Times New Roman"/>
              </w:rPr>
              <w:t>, Пбайт</w:t>
            </w:r>
          </w:p>
        </w:tc>
        <w:tc>
          <w:tcPr>
            <w:tcW w:w="1431" w:type="pct"/>
          </w:tcPr>
          <w:p w14:paraId="0ED9E648" w14:textId="77777777" w:rsidR="00F73894" w:rsidRPr="00676FB3" w:rsidRDefault="00F73894" w:rsidP="00087A4D">
            <w:pPr>
              <w:pStyle w:val="a6"/>
              <w:spacing w:line="360" w:lineRule="auto"/>
              <w:jc w:val="center"/>
              <w:rPr>
                <w:rFonts w:cs="Times New Roman"/>
              </w:rPr>
            </w:pPr>
            <w:r w:rsidRPr="00676FB3">
              <w:rPr>
                <w:rFonts w:cs="Times New Roman"/>
              </w:rPr>
              <w:t xml:space="preserve">2 </w:t>
            </w:r>
          </w:p>
        </w:tc>
      </w:tr>
      <w:tr w:rsidR="00F73894" w:rsidRPr="00676FB3" w14:paraId="3AB5F779" w14:textId="77777777" w:rsidTr="00087A4D">
        <w:tc>
          <w:tcPr>
            <w:tcW w:w="241" w:type="pct"/>
          </w:tcPr>
          <w:p w14:paraId="0FEB855D" w14:textId="77777777" w:rsidR="00F73894" w:rsidRPr="00676FB3" w:rsidRDefault="00F73894" w:rsidP="00087A4D">
            <w:pPr>
              <w:pStyle w:val="a6"/>
              <w:spacing w:line="360" w:lineRule="auto"/>
              <w:rPr>
                <w:rFonts w:cs="Times New Roman"/>
              </w:rPr>
            </w:pPr>
            <w:r w:rsidRPr="00676FB3">
              <w:rPr>
                <w:rFonts w:cs="Times New Roman"/>
              </w:rPr>
              <w:t>2</w:t>
            </w:r>
          </w:p>
        </w:tc>
        <w:tc>
          <w:tcPr>
            <w:tcW w:w="3328" w:type="pct"/>
          </w:tcPr>
          <w:p w14:paraId="596806C4" w14:textId="77777777" w:rsidR="00F73894" w:rsidRPr="00BA695E" w:rsidRDefault="00F73894" w:rsidP="00087A4D">
            <w:pPr>
              <w:pStyle w:val="a6"/>
              <w:spacing w:line="360" w:lineRule="auto"/>
              <w:jc w:val="left"/>
              <w:rPr>
                <w:rFonts w:cs="Times New Roman"/>
              </w:rPr>
            </w:pPr>
            <w:r>
              <w:rPr>
                <w:rFonts w:cs="Times New Roman"/>
              </w:rPr>
              <w:t>Максимальная с</w:t>
            </w:r>
            <w:r w:rsidRPr="00676FB3">
              <w:rPr>
                <w:rFonts w:cs="Times New Roman"/>
              </w:rPr>
              <w:t>корость чтения/записи данных</w:t>
            </w:r>
            <w:r>
              <w:rPr>
                <w:rFonts w:cs="Times New Roman"/>
              </w:rPr>
              <w:t xml:space="preserve"> (при использовании флеш накопителей), МБ/с</w:t>
            </w:r>
          </w:p>
        </w:tc>
        <w:tc>
          <w:tcPr>
            <w:tcW w:w="1431" w:type="pct"/>
          </w:tcPr>
          <w:p w14:paraId="06D88012" w14:textId="77777777" w:rsidR="00F73894" w:rsidRPr="00676FB3" w:rsidRDefault="00F73894" w:rsidP="00087A4D">
            <w:pPr>
              <w:pStyle w:val="a6"/>
              <w:spacing w:line="360" w:lineRule="auto"/>
              <w:jc w:val="center"/>
              <w:rPr>
                <w:rFonts w:cs="Times New Roman"/>
              </w:rPr>
            </w:pPr>
            <w:r>
              <w:rPr>
                <w:rFonts w:cs="Times New Roman"/>
                <w:lang w:val="en-US"/>
              </w:rPr>
              <w:t>5</w:t>
            </w:r>
            <w:r>
              <w:rPr>
                <w:rFonts w:cs="Times New Roman"/>
              </w:rPr>
              <w:t xml:space="preserve">00 </w:t>
            </w:r>
          </w:p>
        </w:tc>
      </w:tr>
      <w:tr w:rsidR="00F73894" w:rsidRPr="00676FB3" w14:paraId="694A78AE" w14:textId="77777777" w:rsidTr="00087A4D">
        <w:tc>
          <w:tcPr>
            <w:tcW w:w="241" w:type="pct"/>
          </w:tcPr>
          <w:p w14:paraId="71E3BAFD" w14:textId="77777777" w:rsidR="00F73894" w:rsidRPr="00676FB3" w:rsidRDefault="00F73894" w:rsidP="00087A4D">
            <w:pPr>
              <w:pStyle w:val="a6"/>
              <w:spacing w:line="360" w:lineRule="auto"/>
              <w:rPr>
                <w:rFonts w:cs="Times New Roman"/>
              </w:rPr>
            </w:pPr>
            <w:r w:rsidRPr="00676FB3">
              <w:rPr>
                <w:rFonts w:cs="Times New Roman"/>
              </w:rPr>
              <w:t>3</w:t>
            </w:r>
          </w:p>
        </w:tc>
        <w:tc>
          <w:tcPr>
            <w:tcW w:w="3328" w:type="pct"/>
          </w:tcPr>
          <w:p w14:paraId="48897A8A" w14:textId="77777777" w:rsidR="00F73894" w:rsidRPr="00BA695E" w:rsidRDefault="00F73894" w:rsidP="00087A4D">
            <w:pPr>
              <w:pStyle w:val="a6"/>
              <w:spacing w:line="360" w:lineRule="auto"/>
              <w:jc w:val="left"/>
            </w:pPr>
            <w:r w:rsidRPr="00676FB3">
              <w:rPr>
                <w:rFonts w:cs="Times New Roman"/>
              </w:rPr>
              <w:t>Количество операций чтения/записи</w:t>
            </w:r>
            <w:r>
              <w:rPr>
                <w:rFonts w:cs="Times New Roman"/>
              </w:rPr>
              <w:t xml:space="preserve"> (при использовании флеш накопителей), </w:t>
            </w:r>
            <w:r>
              <w:rPr>
                <w:rFonts w:cs="Times New Roman"/>
                <w:lang w:val="en-US"/>
              </w:rPr>
              <w:t>IOPS</w:t>
            </w:r>
          </w:p>
        </w:tc>
        <w:tc>
          <w:tcPr>
            <w:tcW w:w="1431" w:type="pct"/>
          </w:tcPr>
          <w:p w14:paraId="5D2ED912" w14:textId="77777777" w:rsidR="00F73894" w:rsidRPr="001D6A2D" w:rsidRDefault="00F73894" w:rsidP="00AD0848">
            <w:pPr>
              <w:pStyle w:val="a6"/>
              <w:spacing w:line="360" w:lineRule="auto"/>
              <w:jc w:val="center"/>
              <w:rPr>
                <w:rFonts w:cs="Times New Roman"/>
              </w:rPr>
            </w:pPr>
            <w:r w:rsidRPr="001D6A2D">
              <w:rPr>
                <w:rFonts w:cs="Times New Roman"/>
              </w:rPr>
              <w:t>10</w:t>
            </w:r>
            <w:r>
              <w:rPr>
                <w:rFonts w:cs="Times New Roman"/>
              </w:rPr>
              <w:t>0000</w:t>
            </w:r>
            <w:r w:rsidRPr="00676FB3">
              <w:rPr>
                <w:rFonts w:cs="Times New Roman"/>
              </w:rPr>
              <w:t xml:space="preserve"> </w:t>
            </w:r>
          </w:p>
        </w:tc>
      </w:tr>
      <w:tr w:rsidR="00F73894" w:rsidRPr="00676FB3" w14:paraId="054179BA" w14:textId="77777777" w:rsidTr="00087A4D">
        <w:tc>
          <w:tcPr>
            <w:tcW w:w="241" w:type="pct"/>
          </w:tcPr>
          <w:p w14:paraId="69048FB0" w14:textId="77777777" w:rsidR="00F73894" w:rsidRPr="00676FB3" w:rsidRDefault="00F73894" w:rsidP="00087A4D">
            <w:pPr>
              <w:pStyle w:val="a6"/>
              <w:spacing w:line="360" w:lineRule="auto"/>
              <w:rPr>
                <w:rFonts w:cs="Times New Roman"/>
              </w:rPr>
            </w:pPr>
            <w:r>
              <w:rPr>
                <w:rFonts w:cs="Times New Roman"/>
              </w:rPr>
              <w:t>4</w:t>
            </w:r>
          </w:p>
        </w:tc>
        <w:tc>
          <w:tcPr>
            <w:tcW w:w="3328" w:type="pct"/>
          </w:tcPr>
          <w:p w14:paraId="6F094307" w14:textId="77777777" w:rsidR="00F73894" w:rsidRPr="00676FB3" w:rsidRDefault="00F73894" w:rsidP="00087A4D">
            <w:pPr>
              <w:pStyle w:val="a6"/>
              <w:spacing w:line="360" w:lineRule="auto"/>
              <w:jc w:val="left"/>
              <w:rPr>
                <w:rFonts w:cs="Times New Roman"/>
              </w:rPr>
            </w:pPr>
            <w:r>
              <w:rPr>
                <w:rFonts w:cs="Times New Roman"/>
              </w:rPr>
              <w:t>Средние задержки на чтение и запись (при использовании флеш накопителей), мс</w:t>
            </w:r>
          </w:p>
        </w:tc>
        <w:tc>
          <w:tcPr>
            <w:tcW w:w="1431" w:type="pct"/>
          </w:tcPr>
          <w:p w14:paraId="515D598E" w14:textId="77777777" w:rsidR="00F73894" w:rsidRPr="001D6E8B" w:rsidRDefault="00F73894" w:rsidP="00087A4D">
            <w:pPr>
              <w:pStyle w:val="a6"/>
              <w:spacing w:line="360" w:lineRule="auto"/>
              <w:jc w:val="center"/>
              <w:rPr>
                <w:rFonts w:cs="Times New Roman"/>
              </w:rPr>
            </w:pPr>
            <w:r>
              <w:rPr>
                <w:rFonts w:cs="Times New Roman"/>
              </w:rPr>
              <w:t>5</w:t>
            </w:r>
            <w:r w:rsidRPr="00676FB3">
              <w:rPr>
                <w:rFonts w:cs="Times New Roman"/>
              </w:rPr>
              <w:t xml:space="preserve"> </w:t>
            </w:r>
          </w:p>
        </w:tc>
      </w:tr>
      <w:tr w:rsidR="00F73894" w:rsidRPr="00676FB3" w14:paraId="2130DCED" w14:textId="77777777" w:rsidTr="00087A4D">
        <w:tc>
          <w:tcPr>
            <w:tcW w:w="241" w:type="pct"/>
          </w:tcPr>
          <w:p w14:paraId="3BE77F94" w14:textId="77777777" w:rsidR="00F73894" w:rsidRPr="00676FB3" w:rsidRDefault="00F73894" w:rsidP="00087A4D">
            <w:pPr>
              <w:pStyle w:val="a6"/>
              <w:spacing w:line="360" w:lineRule="auto"/>
              <w:rPr>
                <w:rFonts w:cs="Times New Roman"/>
              </w:rPr>
            </w:pPr>
            <w:r>
              <w:rPr>
                <w:rFonts w:cs="Times New Roman"/>
              </w:rPr>
              <w:t>5</w:t>
            </w:r>
          </w:p>
        </w:tc>
        <w:tc>
          <w:tcPr>
            <w:tcW w:w="3328" w:type="pct"/>
          </w:tcPr>
          <w:p w14:paraId="3B1634A5" w14:textId="77777777" w:rsidR="00F73894" w:rsidRPr="00676FB3" w:rsidRDefault="00F73894" w:rsidP="00087A4D">
            <w:pPr>
              <w:pStyle w:val="a6"/>
              <w:spacing w:line="360" w:lineRule="auto"/>
              <w:jc w:val="left"/>
              <w:rPr>
                <w:rFonts w:cs="Times New Roman"/>
              </w:rPr>
            </w:pPr>
            <w:r w:rsidRPr="00676FB3">
              <w:rPr>
                <w:rFonts w:cs="Times New Roman"/>
              </w:rPr>
              <w:t>Целевой коэффициент деду</w:t>
            </w:r>
            <w:r>
              <w:rPr>
                <w:rFonts w:cs="Times New Roman"/>
              </w:rPr>
              <w:t>п</w:t>
            </w:r>
            <w:r w:rsidRPr="00676FB3">
              <w:rPr>
                <w:rFonts w:cs="Times New Roman"/>
              </w:rPr>
              <w:t>ликации и компрессии данных</w:t>
            </w:r>
            <w:r>
              <w:rPr>
                <w:rFonts w:cs="Times New Roman"/>
              </w:rPr>
              <w:t>, %</w:t>
            </w:r>
          </w:p>
        </w:tc>
        <w:tc>
          <w:tcPr>
            <w:tcW w:w="1431" w:type="pct"/>
          </w:tcPr>
          <w:p w14:paraId="5DEE7CA6" w14:textId="77777777" w:rsidR="00F73894" w:rsidRPr="00676FB3" w:rsidRDefault="00F73894" w:rsidP="00087A4D">
            <w:pPr>
              <w:pStyle w:val="a6"/>
              <w:spacing w:line="360" w:lineRule="auto"/>
              <w:jc w:val="center"/>
              <w:rPr>
                <w:rFonts w:cs="Times New Roman"/>
                <w:lang w:val="en-US"/>
              </w:rPr>
            </w:pPr>
            <w:r w:rsidRPr="00676FB3">
              <w:rPr>
                <w:rFonts w:cs="Times New Roman"/>
              </w:rPr>
              <w:t>15</w:t>
            </w:r>
          </w:p>
        </w:tc>
      </w:tr>
      <w:tr w:rsidR="00F73894" w:rsidRPr="00676FB3" w14:paraId="06FEB615" w14:textId="77777777" w:rsidTr="00087A4D">
        <w:tc>
          <w:tcPr>
            <w:tcW w:w="241" w:type="pct"/>
          </w:tcPr>
          <w:p w14:paraId="6A9823CC" w14:textId="77777777" w:rsidR="00F73894" w:rsidRPr="00676FB3" w:rsidRDefault="00F73894" w:rsidP="00087A4D">
            <w:pPr>
              <w:pStyle w:val="a6"/>
              <w:spacing w:line="360" w:lineRule="auto"/>
              <w:rPr>
                <w:rFonts w:cs="Times New Roman"/>
              </w:rPr>
            </w:pPr>
            <w:r>
              <w:rPr>
                <w:rFonts w:cs="Times New Roman"/>
              </w:rPr>
              <w:t>6</w:t>
            </w:r>
          </w:p>
        </w:tc>
        <w:tc>
          <w:tcPr>
            <w:tcW w:w="3328" w:type="pct"/>
          </w:tcPr>
          <w:p w14:paraId="69A22FAF" w14:textId="77777777" w:rsidR="00F73894" w:rsidRPr="00676FB3" w:rsidRDefault="00F73894" w:rsidP="00087A4D">
            <w:pPr>
              <w:pStyle w:val="a6"/>
              <w:spacing w:line="360" w:lineRule="auto"/>
              <w:jc w:val="left"/>
              <w:rPr>
                <w:rFonts w:cs="Times New Roman"/>
              </w:rPr>
            </w:pPr>
            <w:r>
              <w:rPr>
                <w:rFonts w:cs="Times New Roman"/>
              </w:rPr>
              <w:t>Минимальное п</w:t>
            </w:r>
            <w:r w:rsidRPr="00676FB3">
              <w:rPr>
                <w:rFonts w:cs="Times New Roman"/>
              </w:rPr>
              <w:t>оддерживаемое количество узлов кластера в распределенной архитектуре</w:t>
            </w:r>
            <w:r>
              <w:rPr>
                <w:rFonts w:cs="Times New Roman"/>
              </w:rPr>
              <w:t>, узлов</w:t>
            </w:r>
          </w:p>
        </w:tc>
        <w:tc>
          <w:tcPr>
            <w:tcW w:w="1431" w:type="pct"/>
          </w:tcPr>
          <w:p w14:paraId="0E0C3FF8" w14:textId="77777777" w:rsidR="00F73894" w:rsidRPr="00676FB3" w:rsidRDefault="00F73894" w:rsidP="00087A4D">
            <w:pPr>
              <w:pStyle w:val="a6"/>
              <w:spacing w:line="360" w:lineRule="auto"/>
              <w:jc w:val="center"/>
              <w:rPr>
                <w:rFonts w:cs="Times New Roman"/>
              </w:rPr>
            </w:pPr>
            <w:r>
              <w:rPr>
                <w:rFonts w:cs="Times New Roman"/>
              </w:rPr>
              <w:t>3</w:t>
            </w:r>
          </w:p>
        </w:tc>
      </w:tr>
      <w:tr w:rsidR="00F73894" w:rsidRPr="00676FB3" w14:paraId="41175C1B" w14:textId="77777777" w:rsidTr="00087A4D">
        <w:tc>
          <w:tcPr>
            <w:tcW w:w="241" w:type="pct"/>
          </w:tcPr>
          <w:p w14:paraId="749C04D0" w14:textId="77777777" w:rsidR="00F73894" w:rsidRPr="00676FB3" w:rsidRDefault="00F73894" w:rsidP="00087A4D">
            <w:pPr>
              <w:pStyle w:val="a6"/>
              <w:spacing w:line="360" w:lineRule="auto"/>
              <w:rPr>
                <w:rFonts w:cs="Times New Roman"/>
              </w:rPr>
            </w:pPr>
            <w:r>
              <w:rPr>
                <w:rFonts w:cs="Times New Roman"/>
              </w:rPr>
              <w:t>7</w:t>
            </w:r>
          </w:p>
        </w:tc>
        <w:tc>
          <w:tcPr>
            <w:tcW w:w="3328" w:type="pct"/>
          </w:tcPr>
          <w:p w14:paraId="2071A0D1" w14:textId="77777777" w:rsidR="00F73894" w:rsidRPr="00676FB3" w:rsidRDefault="00F73894" w:rsidP="00087A4D">
            <w:pPr>
              <w:pStyle w:val="a6"/>
              <w:spacing w:line="360" w:lineRule="auto"/>
              <w:jc w:val="left"/>
              <w:rPr>
                <w:rFonts w:cs="Times New Roman"/>
              </w:rPr>
            </w:pPr>
            <w:r>
              <w:rPr>
                <w:rFonts w:cs="Times New Roman"/>
              </w:rPr>
              <w:t>Максимальное п</w:t>
            </w:r>
            <w:r w:rsidRPr="00676FB3">
              <w:rPr>
                <w:rFonts w:cs="Times New Roman"/>
              </w:rPr>
              <w:t>оддерживаемое количество узлов кластера в распределенной архитектуре</w:t>
            </w:r>
            <w:r>
              <w:rPr>
                <w:rFonts w:cs="Times New Roman"/>
              </w:rPr>
              <w:t>, узлов</w:t>
            </w:r>
          </w:p>
        </w:tc>
        <w:tc>
          <w:tcPr>
            <w:tcW w:w="1431" w:type="pct"/>
          </w:tcPr>
          <w:p w14:paraId="42333224" w14:textId="77777777" w:rsidR="00F73894" w:rsidRPr="00676FB3" w:rsidRDefault="00F73894" w:rsidP="00087A4D">
            <w:pPr>
              <w:pStyle w:val="a6"/>
              <w:spacing w:line="360" w:lineRule="auto"/>
              <w:jc w:val="center"/>
              <w:rPr>
                <w:rFonts w:cs="Times New Roman"/>
              </w:rPr>
            </w:pPr>
            <w:r>
              <w:rPr>
                <w:rFonts w:cs="Times New Roman"/>
              </w:rPr>
              <w:t xml:space="preserve">64 </w:t>
            </w:r>
          </w:p>
        </w:tc>
      </w:tr>
      <w:tr w:rsidR="00F73894" w:rsidRPr="00676FB3" w14:paraId="5D17A787" w14:textId="77777777" w:rsidTr="00087A4D">
        <w:tc>
          <w:tcPr>
            <w:tcW w:w="241" w:type="pct"/>
          </w:tcPr>
          <w:p w14:paraId="38354729" w14:textId="77777777" w:rsidR="00F73894" w:rsidRPr="00676FB3" w:rsidRDefault="00F73894" w:rsidP="00087A4D">
            <w:pPr>
              <w:pStyle w:val="a6"/>
              <w:spacing w:line="360" w:lineRule="auto"/>
              <w:rPr>
                <w:rFonts w:cs="Times New Roman"/>
              </w:rPr>
            </w:pPr>
            <w:r>
              <w:rPr>
                <w:rFonts w:cs="Times New Roman"/>
              </w:rPr>
              <w:t>8</w:t>
            </w:r>
          </w:p>
        </w:tc>
        <w:tc>
          <w:tcPr>
            <w:tcW w:w="3328" w:type="pct"/>
          </w:tcPr>
          <w:p w14:paraId="6EF7B114" w14:textId="77777777" w:rsidR="00F73894" w:rsidRPr="00676FB3" w:rsidRDefault="00F73894" w:rsidP="00087A4D">
            <w:pPr>
              <w:pStyle w:val="a6"/>
              <w:spacing w:line="360" w:lineRule="auto"/>
              <w:jc w:val="left"/>
              <w:rPr>
                <w:rFonts w:cs="Times New Roman"/>
              </w:rPr>
            </w:pPr>
            <w:r w:rsidRPr="00676FB3">
              <w:rPr>
                <w:rFonts w:cs="Times New Roman"/>
              </w:rPr>
              <w:t>Поддерживаемое количество кластеров в геораспределенной катастрофоустойчивой архитектуре</w:t>
            </w:r>
          </w:p>
        </w:tc>
        <w:tc>
          <w:tcPr>
            <w:tcW w:w="1431" w:type="pct"/>
          </w:tcPr>
          <w:p w14:paraId="2F514D85" w14:textId="77777777" w:rsidR="00F73894" w:rsidRPr="00676FB3" w:rsidRDefault="00F73894" w:rsidP="00087A4D">
            <w:pPr>
              <w:pStyle w:val="a6"/>
              <w:spacing w:line="360" w:lineRule="auto"/>
              <w:jc w:val="center"/>
              <w:rPr>
                <w:rFonts w:cs="Times New Roman"/>
              </w:rPr>
            </w:pPr>
            <w:r>
              <w:rPr>
                <w:rFonts w:cs="Times New Roman"/>
              </w:rPr>
              <w:t>2</w:t>
            </w:r>
          </w:p>
        </w:tc>
      </w:tr>
    </w:tbl>
    <w:p w14:paraId="6F82D96E" w14:textId="77777777" w:rsidR="00F73894" w:rsidRPr="00740007" w:rsidRDefault="00F73894" w:rsidP="00AD0848"/>
    <w:sectPr w:rsidR="00F73894" w:rsidRPr="007400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ГОСТ тип А">
    <w:altName w:val="Arial"/>
    <w:charset w:val="CC"/>
    <w:family w:val="swiss"/>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D5F73"/>
    <w:multiLevelType w:val="hybridMultilevel"/>
    <w:tmpl w:val="5A721D98"/>
    <w:lvl w:ilvl="0" w:tplc="02D4DCCE">
      <w:start w:val="1"/>
      <w:numFmt w:val="decimal"/>
      <w:lvlText w:val="%1."/>
      <w:lvlJc w:val="left"/>
      <w:pPr>
        <w:ind w:left="705" w:hanging="7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6770699"/>
    <w:multiLevelType w:val="hybridMultilevel"/>
    <w:tmpl w:val="B0C62A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8843F93"/>
    <w:multiLevelType w:val="hybridMultilevel"/>
    <w:tmpl w:val="754A3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8038A7"/>
    <w:multiLevelType w:val="multilevel"/>
    <w:tmpl w:val="35CAD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3F2040"/>
    <w:multiLevelType w:val="hybridMultilevel"/>
    <w:tmpl w:val="34A61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E65A5E"/>
    <w:multiLevelType w:val="hybridMultilevel"/>
    <w:tmpl w:val="3692E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6753F68"/>
    <w:multiLevelType w:val="hybridMultilevel"/>
    <w:tmpl w:val="AD3C8D56"/>
    <w:lvl w:ilvl="0" w:tplc="04190001">
      <w:start w:val="1"/>
      <w:numFmt w:val="bullet"/>
      <w:lvlText w:val=""/>
      <w:lvlJc w:val="left"/>
      <w:pPr>
        <w:ind w:left="720" w:hanging="360"/>
      </w:pPr>
      <w:rPr>
        <w:rFonts w:ascii="Symbol" w:hAnsi="Symbol" w:hint="default"/>
      </w:rPr>
    </w:lvl>
    <w:lvl w:ilvl="1" w:tplc="A03CC6C8">
      <w:numFmt w:val="bullet"/>
      <w:lvlText w:val="·"/>
      <w:lvlJc w:val="left"/>
      <w:pPr>
        <w:ind w:left="1665" w:hanging="585"/>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C8B062A"/>
    <w:multiLevelType w:val="hybridMultilevel"/>
    <w:tmpl w:val="F12EF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F7012A5"/>
    <w:multiLevelType w:val="multilevel"/>
    <w:tmpl w:val="CDC21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414372"/>
    <w:multiLevelType w:val="hybridMultilevel"/>
    <w:tmpl w:val="66485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DCE0CFD"/>
    <w:multiLevelType w:val="hybridMultilevel"/>
    <w:tmpl w:val="057841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2"/>
  </w:num>
  <w:num w:numId="5">
    <w:abstractNumId w:val="6"/>
  </w:num>
  <w:num w:numId="6">
    <w:abstractNumId w:val="5"/>
  </w:num>
  <w:num w:numId="7">
    <w:abstractNumId w:val="9"/>
  </w:num>
  <w:num w:numId="8">
    <w:abstractNumId w:val="1"/>
  </w:num>
  <w:num w:numId="9">
    <w:abstractNumId w:val="3"/>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317"/>
    <w:rsid w:val="00021317"/>
    <w:rsid w:val="000813A4"/>
    <w:rsid w:val="00082EF2"/>
    <w:rsid w:val="000F1FE6"/>
    <w:rsid w:val="001C120E"/>
    <w:rsid w:val="001D549F"/>
    <w:rsid w:val="002356AE"/>
    <w:rsid w:val="002658F1"/>
    <w:rsid w:val="00387A82"/>
    <w:rsid w:val="003A4087"/>
    <w:rsid w:val="003B003B"/>
    <w:rsid w:val="004E0B89"/>
    <w:rsid w:val="00510173"/>
    <w:rsid w:val="00520764"/>
    <w:rsid w:val="005C072A"/>
    <w:rsid w:val="005F6D14"/>
    <w:rsid w:val="00620741"/>
    <w:rsid w:val="006640E3"/>
    <w:rsid w:val="006D1776"/>
    <w:rsid w:val="00740007"/>
    <w:rsid w:val="00796B0E"/>
    <w:rsid w:val="008371A8"/>
    <w:rsid w:val="008A6DBB"/>
    <w:rsid w:val="008D70B4"/>
    <w:rsid w:val="008F0537"/>
    <w:rsid w:val="009537DA"/>
    <w:rsid w:val="00967C24"/>
    <w:rsid w:val="0098540F"/>
    <w:rsid w:val="009C7513"/>
    <w:rsid w:val="009E56D0"/>
    <w:rsid w:val="00A01E59"/>
    <w:rsid w:val="00A10E79"/>
    <w:rsid w:val="00A87D2C"/>
    <w:rsid w:val="00A94D10"/>
    <w:rsid w:val="00AB2686"/>
    <w:rsid w:val="00AC34A1"/>
    <w:rsid w:val="00AD0848"/>
    <w:rsid w:val="00AE37B3"/>
    <w:rsid w:val="00B67990"/>
    <w:rsid w:val="00B80A2C"/>
    <w:rsid w:val="00BA69BD"/>
    <w:rsid w:val="00D771E2"/>
    <w:rsid w:val="00D92189"/>
    <w:rsid w:val="00DA5902"/>
    <w:rsid w:val="00DF2179"/>
    <w:rsid w:val="00E04E47"/>
    <w:rsid w:val="00E332F2"/>
    <w:rsid w:val="00E3565C"/>
    <w:rsid w:val="00E45C1D"/>
    <w:rsid w:val="00F10B8D"/>
    <w:rsid w:val="00F73894"/>
    <w:rsid w:val="00F85ECB"/>
    <w:rsid w:val="00F978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E5C57"/>
  <w15:chartTrackingRefBased/>
  <w15:docId w15:val="{552E985D-A52B-401F-A65E-F239DD50D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2189"/>
  </w:style>
  <w:style w:type="paragraph" w:styleId="1">
    <w:name w:val="heading 1"/>
    <w:basedOn w:val="a"/>
    <w:next w:val="a"/>
    <w:link w:val="10"/>
    <w:uiPriority w:val="9"/>
    <w:qFormat/>
    <w:rsid w:val="00DF21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3A408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3A408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2189"/>
    <w:pPr>
      <w:ind w:left="720"/>
      <w:contextualSpacing/>
    </w:pPr>
  </w:style>
  <w:style w:type="paragraph" w:styleId="a4">
    <w:name w:val="caption"/>
    <w:basedOn w:val="a"/>
    <w:next w:val="a"/>
    <w:uiPriority w:val="35"/>
    <w:unhideWhenUsed/>
    <w:qFormat/>
    <w:rsid w:val="00D92189"/>
    <w:pPr>
      <w:spacing w:after="200" w:line="240" w:lineRule="auto"/>
    </w:pPr>
    <w:rPr>
      <w:i/>
      <w:iCs/>
      <w:color w:val="44546A" w:themeColor="text2"/>
      <w:sz w:val="18"/>
      <w:szCs w:val="18"/>
    </w:rPr>
  </w:style>
  <w:style w:type="character" w:customStyle="1" w:styleId="20">
    <w:name w:val="Заголовок 2 Знак"/>
    <w:basedOn w:val="a0"/>
    <w:link w:val="2"/>
    <w:uiPriority w:val="9"/>
    <w:semiHidden/>
    <w:rsid w:val="003A4087"/>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3A4087"/>
    <w:rPr>
      <w:rFonts w:asciiTheme="majorHAnsi" w:eastAsiaTheme="majorEastAsia" w:hAnsiTheme="majorHAnsi" w:cstheme="majorBidi"/>
      <w:color w:val="1F4D78" w:themeColor="accent1" w:themeShade="7F"/>
      <w:sz w:val="24"/>
      <w:szCs w:val="24"/>
    </w:rPr>
  </w:style>
  <w:style w:type="paragraph" w:styleId="a5">
    <w:name w:val="Normal (Web)"/>
    <w:basedOn w:val="a"/>
    <w:uiPriority w:val="99"/>
    <w:semiHidden/>
    <w:unhideWhenUsed/>
    <w:rsid w:val="007400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F2179"/>
    <w:rPr>
      <w:rFonts w:asciiTheme="majorHAnsi" w:eastAsiaTheme="majorEastAsia" w:hAnsiTheme="majorHAnsi" w:cstheme="majorBidi"/>
      <w:color w:val="2E74B5" w:themeColor="accent1" w:themeShade="BF"/>
      <w:sz w:val="32"/>
      <w:szCs w:val="32"/>
    </w:rPr>
  </w:style>
  <w:style w:type="paragraph" w:styleId="a6">
    <w:name w:val="No Spacing"/>
    <w:link w:val="a7"/>
    <w:uiPriority w:val="1"/>
    <w:qFormat/>
    <w:rsid w:val="00F73894"/>
    <w:pPr>
      <w:spacing w:after="0" w:line="360" w:lineRule="exact"/>
      <w:jc w:val="both"/>
    </w:pPr>
    <w:rPr>
      <w:rFonts w:ascii="Times New Roman" w:eastAsiaTheme="minorEastAsia" w:hAnsi="Times New Roman"/>
      <w:sz w:val="24"/>
    </w:rPr>
  </w:style>
  <w:style w:type="character" w:customStyle="1" w:styleId="a7">
    <w:name w:val="Без интервала Знак"/>
    <w:basedOn w:val="a0"/>
    <w:link w:val="a6"/>
    <w:uiPriority w:val="1"/>
    <w:rsid w:val="00F73894"/>
    <w:rPr>
      <w:rFonts w:ascii="Times New Roman" w:eastAsiaTheme="minorEastAsia" w:hAnsi="Times New Roman"/>
      <w:sz w:val="24"/>
    </w:rPr>
  </w:style>
  <w:style w:type="table" w:customStyle="1" w:styleId="a8">
    <w:name w:val="!Таблица"/>
    <w:basedOn w:val="a1"/>
    <w:uiPriority w:val="99"/>
    <w:rsid w:val="00F73894"/>
    <w:pPr>
      <w:spacing w:after="0" w:line="240" w:lineRule="auto"/>
      <w:contextualSpacing/>
    </w:pPr>
    <w:rPr>
      <w:rFonts w:ascii="ГОСТ тип А" w:eastAsiaTheme="minorEastAsia" w:hAnsi="ГОСТ тип А"/>
      <w:spacing w:val="-6"/>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tcPr>
      <w:vAlign w:val="center"/>
    </w:tcPr>
    <w:tblStylePr w:type="firstRow">
      <w:pPr>
        <w:wordWrap/>
        <w:contextualSpacing/>
        <w:jc w:val="center"/>
      </w:pPr>
      <w:rPr>
        <w:rFonts w:ascii="ГОСТ тип А" w:hAnsi="ГОСТ тип А"/>
        <w:b/>
        <w:sz w:val="20"/>
      </w:rPr>
      <w:tblPr/>
      <w:trPr>
        <w:tblHeader/>
      </w:trPr>
      <w:tcPr>
        <w:shd w:val="clear" w:color="auto" w:fill="D9D9D9" w:themeFill="background1" w:themeFillShade="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057674">
      <w:bodyDiv w:val="1"/>
      <w:marLeft w:val="0"/>
      <w:marRight w:val="0"/>
      <w:marTop w:val="0"/>
      <w:marBottom w:val="0"/>
      <w:divBdr>
        <w:top w:val="none" w:sz="0" w:space="0" w:color="auto"/>
        <w:left w:val="none" w:sz="0" w:space="0" w:color="auto"/>
        <w:bottom w:val="none" w:sz="0" w:space="0" w:color="auto"/>
        <w:right w:val="none" w:sz="0" w:space="0" w:color="auto"/>
      </w:divBdr>
    </w:div>
    <w:div w:id="212071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C078C-D124-B842-AAAD-70B4A8E07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13</Pages>
  <Words>2476</Words>
  <Characters>14118</Characters>
  <Application>Microsoft Macintosh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Microsoft Office</cp:lastModifiedBy>
  <cp:revision>26</cp:revision>
  <dcterms:created xsi:type="dcterms:W3CDTF">2021-03-02T11:23:00Z</dcterms:created>
  <dcterms:modified xsi:type="dcterms:W3CDTF">2021-03-04T11:55:00Z</dcterms:modified>
</cp:coreProperties>
</file>