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61" w:rsidRPr="00A87ADC" w:rsidRDefault="003846A3" w:rsidP="004B1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7ADC">
        <w:rPr>
          <w:rFonts w:ascii="Times New Roman" w:hAnsi="Times New Roman"/>
          <w:b/>
          <w:sz w:val="24"/>
          <w:szCs w:val="24"/>
        </w:rPr>
        <w:t>Т</w:t>
      </w:r>
      <w:r w:rsidR="003F6F06" w:rsidRPr="00A87ADC">
        <w:rPr>
          <w:rFonts w:ascii="Times New Roman" w:hAnsi="Times New Roman"/>
          <w:b/>
          <w:sz w:val="24"/>
          <w:szCs w:val="24"/>
        </w:rPr>
        <w:t>ЕХНИЧЕСКОЕ ЗАДАНИЕ</w:t>
      </w:r>
    </w:p>
    <w:p w:rsidR="004B1461" w:rsidRPr="00A87ADC" w:rsidRDefault="003F6F06" w:rsidP="004B1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7ADC">
        <w:rPr>
          <w:rFonts w:ascii="Times New Roman" w:hAnsi="Times New Roman"/>
          <w:b/>
          <w:sz w:val="24"/>
          <w:szCs w:val="24"/>
        </w:rPr>
        <w:t>на</w:t>
      </w:r>
      <w:r w:rsidR="004B1461" w:rsidRPr="00A87ADC">
        <w:rPr>
          <w:rFonts w:ascii="Times New Roman" w:hAnsi="Times New Roman"/>
          <w:b/>
          <w:sz w:val="24"/>
          <w:szCs w:val="24"/>
        </w:rPr>
        <w:t xml:space="preserve">  </w:t>
      </w:r>
      <w:r w:rsidRPr="00A87ADC">
        <w:rPr>
          <w:rFonts w:ascii="Times New Roman" w:hAnsi="Times New Roman"/>
          <w:b/>
          <w:sz w:val="24"/>
          <w:szCs w:val="24"/>
        </w:rPr>
        <w:t xml:space="preserve">«Разработку системы очистки сточных вод, содержащих мелкодисперсные </w:t>
      </w:r>
      <w:proofErr w:type="spellStart"/>
      <w:r w:rsidRPr="00A87ADC">
        <w:rPr>
          <w:rFonts w:ascii="Times New Roman" w:hAnsi="Times New Roman"/>
          <w:b/>
          <w:sz w:val="24"/>
          <w:szCs w:val="24"/>
        </w:rPr>
        <w:t>эмульгированные</w:t>
      </w:r>
      <w:proofErr w:type="spellEnd"/>
      <w:r w:rsidRPr="00A87ADC">
        <w:rPr>
          <w:rFonts w:ascii="Times New Roman" w:hAnsi="Times New Roman"/>
          <w:b/>
          <w:sz w:val="24"/>
          <w:szCs w:val="24"/>
        </w:rPr>
        <w:t xml:space="preserve"> частицы эпоксидных смол».</w:t>
      </w:r>
    </w:p>
    <w:p w:rsidR="004B1461" w:rsidRPr="00A87ADC" w:rsidRDefault="004B1461" w:rsidP="004B1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1461" w:rsidRPr="00A87ADC" w:rsidRDefault="004B1461" w:rsidP="00655C95">
      <w:pPr>
        <w:tabs>
          <w:tab w:val="left" w:pos="10205"/>
        </w:tabs>
        <w:spacing w:after="0"/>
        <w:ind w:right="-1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0402AA" w:rsidRPr="00A87ADC">
        <w:rPr>
          <w:rFonts w:ascii="Times New Roman" w:hAnsi="Times New Roman"/>
          <w:sz w:val="24"/>
          <w:szCs w:val="24"/>
        </w:rPr>
        <w:t xml:space="preserve">                </w:t>
      </w:r>
      <w:r w:rsidR="00545EC7" w:rsidRPr="00A87ADC">
        <w:rPr>
          <w:rFonts w:ascii="Times New Roman" w:hAnsi="Times New Roman"/>
          <w:sz w:val="24"/>
          <w:szCs w:val="24"/>
        </w:rPr>
        <w:br/>
      </w:r>
      <w:r w:rsidR="008C21ED" w:rsidRPr="00A87ADC">
        <w:rPr>
          <w:rFonts w:ascii="Times New Roman" w:hAnsi="Times New Roman"/>
          <w:b/>
          <w:sz w:val="24"/>
          <w:szCs w:val="24"/>
        </w:rPr>
        <w:t>1. ИСХОДНЫЕ ДАННЫЕ</w:t>
      </w:r>
      <w:r w:rsidR="00511737" w:rsidRPr="00A87ADC">
        <w:rPr>
          <w:rFonts w:ascii="Times New Roman" w:hAnsi="Times New Roman"/>
          <w:b/>
          <w:sz w:val="24"/>
          <w:szCs w:val="24"/>
        </w:rPr>
        <w:t>.</w:t>
      </w:r>
    </w:p>
    <w:p w:rsidR="008C21ED" w:rsidRPr="00A87ADC" w:rsidRDefault="008C21ED" w:rsidP="007532A9">
      <w:pPr>
        <w:pStyle w:val="a7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 xml:space="preserve"> </w:t>
      </w:r>
      <w:r w:rsidR="00545EC7" w:rsidRPr="00A87ADC">
        <w:rPr>
          <w:rFonts w:ascii="Times New Roman" w:hAnsi="Times New Roman"/>
          <w:sz w:val="24"/>
          <w:szCs w:val="24"/>
        </w:rPr>
        <w:t>Расчетный объем сточных вод ≈ 24 м³ в сутки.</w:t>
      </w:r>
    </w:p>
    <w:p w:rsidR="008C21ED" w:rsidRPr="00A87ADC" w:rsidRDefault="008C21ED" w:rsidP="007532A9">
      <w:pPr>
        <w:pStyle w:val="a7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 xml:space="preserve"> </w:t>
      </w:r>
      <w:r w:rsidR="00545EC7" w:rsidRPr="00A87ADC">
        <w:rPr>
          <w:rFonts w:ascii="Times New Roman" w:hAnsi="Times New Roman"/>
          <w:sz w:val="24"/>
          <w:szCs w:val="24"/>
        </w:rPr>
        <w:t xml:space="preserve">Колебания уровня ХПК сточных вод в течение суток может составлять от 2000 до </w:t>
      </w:r>
      <w:r w:rsidR="00F066D9" w:rsidRPr="00A87ADC">
        <w:rPr>
          <w:rFonts w:ascii="Times New Roman" w:hAnsi="Times New Roman"/>
          <w:sz w:val="24"/>
          <w:szCs w:val="24"/>
        </w:rPr>
        <w:t>2500</w:t>
      </w:r>
      <w:r w:rsidR="00F066D9" w:rsidRPr="00A87A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45EC7" w:rsidRPr="00A87ADC">
        <w:rPr>
          <w:rFonts w:ascii="Times New Roman" w:hAnsi="Times New Roman"/>
          <w:sz w:val="24"/>
          <w:szCs w:val="24"/>
        </w:rPr>
        <w:t>мг О</w:t>
      </w:r>
      <w:r w:rsidR="00545EC7" w:rsidRPr="00A87ADC">
        <w:rPr>
          <w:rFonts w:ascii="Times New Roman" w:hAnsi="Times New Roman"/>
          <w:sz w:val="20"/>
          <w:szCs w:val="20"/>
        </w:rPr>
        <w:t>2</w:t>
      </w:r>
      <w:r w:rsidR="00545EC7" w:rsidRPr="00A87ADC">
        <w:rPr>
          <w:rFonts w:ascii="Times New Roman" w:hAnsi="Times New Roman"/>
          <w:sz w:val="24"/>
          <w:szCs w:val="24"/>
        </w:rPr>
        <w:t>/л</w:t>
      </w:r>
      <w:r w:rsidR="00E23277" w:rsidRPr="00A87ADC">
        <w:rPr>
          <w:rFonts w:ascii="Times New Roman" w:hAnsi="Times New Roman"/>
          <w:sz w:val="24"/>
          <w:szCs w:val="24"/>
        </w:rPr>
        <w:t>.</w:t>
      </w:r>
    </w:p>
    <w:p w:rsidR="008C21ED" w:rsidRPr="00A87ADC" w:rsidRDefault="008C21ED" w:rsidP="007532A9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 xml:space="preserve"> </w:t>
      </w:r>
      <w:r w:rsidR="00545EC7" w:rsidRPr="00A87ADC">
        <w:rPr>
          <w:rFonts w:ascii="Times New Roman" w:hAnsi="Times New Roman"/>
          <w:sz w:val="24"/>
          <w:szCs w:val="24"/>
        </w:rPr>
        <w:t xml:space="preserve">В составе сточных вод сухой остаток </w:t>
      </w:r>
      <w:proofErr w:type="spellStart"/>
      <w:r w:rsidR="00545EC7" w:rsidRPr="00A87ADC">
        <w:rPr>
          <w:rFonts w:ascii="Times New Roman" w:hAnsi="Times New Roman"/>
          <w:sz w:val="24"/>
          <w:szCs w:val="24"/>
        </w:rPr>
        <w:t>замасливателя</w:t>
      </w:r>
      <w:proofErr w:type="spellEnd"/>
      <w:r w:rsidR="00545EC7" w:rsidRPr="00A87ADC">
        <w:rPr>
          <w:rFonts w:ascii="Times New Roman" w:hAnsi="Times New Roman"/>
          <w:sz w:val="24"/>
          <w:szCs w:val="24"/>
        </w:rPr>
        <w:t xml:space="preserve"> составляет ≈ 0,5%. </w:t>
      </w:r>
    </w:p>
    <w:p w:rsidR="001170CB" w:rsidRPr="00A87ADC" w:rsidRDefault="008C21ED" w:rsidP="007532A9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 xml:space="preserve"> </w:t>
      </w:r>
      <w:r w:rsidR="00545EC7" w:rsidRPr="00A87ADC">
        <w:rPr>
          <w:rFonts w:ascii="Times New Roman" w:hAnsi="Times New Roman"/>
          <w:sz w:val="24"/>
          <w:szCs w:val="24"/>
        </w:rPr>
        <w:t xml:space="preserve">В состав </w:t>
      </w:r>
      <w:proofErr w:type="spellStart"/>
      <w:r w:rsidR="00545EC7" w:rsidRPr="00A87ADC">
        <w:rPr>
          <w:rFonts w:ascii="Times New Roman" w:hAnsi="Times New Roman"/>
          <w:sz w:val="24"/>
          <w:szCs w:val="24"/>
        </w:rPr>
        <w:t>замасливателя</w:t>
      </w:r>
      <w:proofErr w:type="spellEnd"/>
      <w:r w:rsidR="00545EC7" w:rsidRPr="00A87ADC">
        <w:rPr>
          <w:rFonts w:ascii="Times New Roman" w:hAnsi="Times New Roman"/>
          <w:sz w:val="24"/>
          <w:szCs w:val="24"/>
        </w:rPr>
        <w:t xml:space="preserve"> (смесь деминерализованной воды с замасливающей композицией) входит:</w:t>
      </w:r>
      <w:r w:rsidR="00545EC7" w:rsidRPr="00A87ADC">
        <w:rPr>
          <w:rFonts w:ascii="Times New Roman" w:hAnsi="Times New Roman"/>
          <w:sz w:val="24"/>
          <w:szCs w:val="24"/>
        </w:rPr>
        <w:br/>
        <w:t>- водная дисперсия эпоксидной смолы (</w:t>
      </w:r>
      <w:proofErr w:type="spellStart"/>
      <w:r w:rsidR="00545EC7" w:rsidRPr="00A87ADC">
        <w:rPr>
          <w:rFonts w:ascii="Times New Roman" w:hAnsi="Times New Roman"/>
          <w:sz w:val="24"/>
          <w:szCs w:val="24"/>
        </w:rPr>
        <w:t>эпихлоргидрин</w:t>
      </w:r>
      <w:proofErr w:type="spellEnd"/>
      <w:r w:rsidR="00545EC7" w:rsidRPr="00A87ADC">
        <w:rPr>
          <w:rFonts w:ascii="Times New Roman" w:hAnsi="Times New Roman"/>
          <w:sz w:val="24"/>
          <w:szCs w:val="24"/>
        </w:rPr>
        <w:t xml:space="preserve"> - 0,001 процента),</w:t>
      </w:r>
      <w:r w:rsidR="00545EC7" w:rsidRPr="00A87ADC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="00545EC7" w:rsidRPr="00A87ADC">
        <w:rPr>
          <w:rFonts w:ascii="Times New Roman" w:hAnsi="Times New Roman"/>
          <w:sz w:val="24"/>
          <w:szCs w:val="24"/>
        </w:rPr>
        <w:t>силоксановый</w:t>
      </w:r>
      <w:proofErr w:type="spellEnd"/>
      <w:r w:rsidR="00545EC7" w:rsidRPr="00A87ADC">
        <w:rPr>
          <w:rFonts w:ascii="Times New Roman" w:hAnsi="Times New Roman"/>
          <w:sz w:val="24"/>
          <w:szCs w:val="24"/>
        </w:rPr>
        <w:t xml:space="preserve"> компонент (</w:t>
      </w:r>
      <w:proofErr w:type="spellStart"/>
      <w:r w:rsidR="00545EC7" w:rsidRPr="00A87ADC">
        <w:rPr>
          <w:rFonts w:ascii="Times New Roman" w:hAnsi="Times New Roman"/>
          <w:sz w:val="24"/>
          <w:szCs w:val="24"/>
        </w:rPr>
        <w:t>аминосилан</w:t>
      </w:r>
      <w:proofErr w:type="spellEnd"/>
      <w:r w:rsidR="00545EC7" w:rsidRPr="00A87ADC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545EC7" w:rsidRPr="00A87ADC">
        <w:rPr>
          <w:rFonts w:ascii="Times New Roman" w:hAnsi="Times New Roman"/>
          <w:sz w:val="24"/>
          <w:szCs w:val="24"/>
        </w:rPr>
        <w:t>глицидильный</w:t>
      </w:r>
      <w:proofErr w:type="spellEnd"/>
      <w:r w:rsidR="00545EC7" w:rsidRPr="00A87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EC7" w:rsidRPr="00A87ADC">
        <w:rPr>
          <w:rFonts w:ascii="Times New Roman" w:hAnsi="Times New Roman"/>
          <w:sz w:val="24"/>
          <w:szCs w:val="24"/>
        </w:rPr>
        <w:t>силан</w:t>
      </w:r>
      <w:proofErr w:type="spellEnd"/>
      <w:r w:rsidR="00545EC7" w:rsidRPr="00A87ADC">
        <w:rPr>
          <w:rFonts w:ascii="Times New Roman" w:hAnsi="Times New Roman"/>
          <w:sz w:val="24"/>
          <w:szCs w:val="24"/>
        </w:rPr>
        <w:t>),</w:t>
      </w:r>
      <w:r w:rsidR="00545EC7" w:rsidRPr="00A87ADC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="00545EC7" w:rsidRPr="00A87ADC">
        <w:rPr>
          <w:rFonts w:ascii="Times New Roman" w:hAnsi="Times New Roman"/>
          <w:sz w:val="24"/>
          <w:szCs w:val="24"/>
        </w:rPr>
        <w:t>неионная</w:t>
      </w:r>
      <w:proofErr w:type="spellEnd"/>
      <w:r w:rsidR="00545EC7" w:rsidRPr="00A87ADC">
        <w:rPr>
          <w:rFonts w:ascii="Times New Roman" w:hAnsi="Times New Roman"/>
          <w:sz w:val="24"/>
          <w:szCs w:val="24"/>
        </w:rPr>
        <w:t xml:space="preserve"> и катионная смазки (</w:t>
      </w:r>
      <w:proofErr w:type="spellStart"/>
      <w:r w:rsidR="00CB3957" w:rsidRPr="00A87ADC">
        <w:rPr>
          <w:rFonts w:ascii="Times New Roman" w:hAnsi="Times New Roman"/>
          <w:sz w:val="24"/>
          <w:szCs w:val="24"/>
        </w:rPr>
        <w:t>моноолеат</w:t>
      </w:r>
      <w:proofErr w:type="spellEnd"/>
      <w:r w:rsidR="00CB3957" w:rsidRPr="00A87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EC7" w:rsidRPr="00A87ADC">
        <w:rPr>
          <w:rFonts w:ascii="Times New Roman" w:hAnsi="Times New Roman"/>
          <w:sz w:val="24"/>
          <w:szCs w:val="24"/>
        </w:rPr>
        <w:t>полиэтиленгликол</w:t>
      </w:r>
      <w:r w:rsidR="00CB3957" w:rsidRPr="00A87ADC">
        <w:rPr>
          <w:rFonts w:ascii="Times New Roman" w:hAnsi="Times New Roman"/>
          <w:sz w:val="24"/>
          <w:szCs w:val="24"/>
        </w:rPr>
        <w:t>ей</w:t>
      </w:r>
      <w:proofErr w:type="spellEnd"/>
      <w:r w:rsidRPr="00A87ADC">
        <w:rPr>
          <w:rFonts w:ascii="Times New Roman" w:hAnsi="Times New Roman"/>
          <w:sz w:val="24"/>
          <w:szCs w:val="24"/>
        </w:rPr>
        <w:t>).</w:t>
      </w:r>
    </w:p>
    <w:p w:rsidR="008C21ED" w:rsidRPr="00A87ADC" w:rsidRDefault="008C21ED" w:rsidP="007532A9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 xml:space="preserve"> </w:t>
      </w:r>
      <w:r w:rsidR="001170CB" w:rsidRPr="00A87ADC">
        <w:rPr>
          <w:rFonts w:ascii="Times New Roman" w:hAnsi="Times New Roman"/>
          <w:sz w:val="24"/>
          <w:szCs w:val="24"/>
        </w:rPr>
        <w:t xml:space="preserve">Сухой остаток замасливающей композиции в </w:t>
      </w:r>
      <w:proofErr w:type="spellStart"/>
      <w:r w:rsidR="001170CB" w:rsidRPr="00A87ADC">
        <w:rPr>
          <w:rFonts w:ascii="Times New Roman" w:hAnsi="Times New Roman"/>
          <w:sz w:val="24"/>
          <w:szCs w:val="24"/>
        </w:rPr>
        <w:t>замасливателе</w:t>
      </w:r>
      <w:proofErr w:type="spellEnd"/>
      <w:r w:rsidR="001170CB" w:rsidRPr="00A87ADC">
        <w:rPr>
          <w:rFonts w:ascii="Times New Roman" w:hAnsi="Times New Roman"/>
          <w:sz w:val="24"/>
          <w:szCs w:val="24"/>
        </w:rPr>
        <w:t xml:space="preserve"> составляет ≈4,5</w:t>
      </w:r>
      <w:proofErr w:type="gramStart"/>
      <w:r w:rsidR="001170CB" w:rsidRPr="00A87ADC">
        <w:rPr>
          <w:rFonts w:ascii="Times New Roman" w:hAnsi="Times New Roman"/>
          <w:sz w:val="24"/>
          <w:szCs w:val="24"/>
        </w:rPr>
        <w:t>%.</w:t>
      </w:r>
      <w:r w:rsidR="001170CB" w:rsidRPr="00A87ADC">
        <w:rPr>
          <w:rFonts w:ascii="Times New Roman" w:hAnsi="Times New Roman"/>
          <w:sz w:val="24"/>
          <w:szCs w:val="24"/>
        </w:rPr>
        <w:br/>
        <w:t>В</w:t>
      </w:r>
      <w:proofErr w:type="gramEnd"/>
      <w:r w:rsidR="001170CB" w:rsidRPr="00A87ADC">
        <w:rPr>
          <w:rFonts w:ascii="Times New Roman" w:hAnsi="Times New Roman"/>
          <w:sz w:val="24"/>
          <w:szCs w:val="24"/>
        </w:rPr>
        <w:t xml:space="preserve"> том числе:</w:t>
      </w:r>
      <w:r w:rsidR="001170CB" w:rsidRPr="00A87ADC">
        <w:rPr>
          <w:rFonts w:ascii="Times New Roman" w:hAnsi="Times New Roman"/>
          <w:sz w:val="24"/>
          <w:szCs w:val="24"/>
        </w:rPr>
        <w:br/>
        <w:t>Эпоксидный компонент - 3,5%;</w:t>
      </w:r>
      <w:r w:rsidR="001170CB" w:rsidRPr="00A87ADC">
        <w:rPr>
          <w:rFonts w:ascii="Times New Roman" w:hAnsi="Times New Roman"/>
          <w:sz w:val="24"/>
          <w:szCs w:val="24"/>
        </w:rPr>
        <w:br/>
      </w:r>
      <w:proofErr w:type="spellStart"/>
      <w:r w:rsidR="001170CB" w:rsidRPr="00A87ADC">
        <w:rPr>
          <w:rFonts w:ascii="Times New Roman" w:hAnsi="Times New Roman"/>
          <w:sz w:val="24"/>
          <w:szCs w:val="24"/>
        </w:rPr>
        <w:t>Амино</w:t>
      </w:r>
      <w:proofErr w:type="spellEnd"/>
      <w:r w:rsidR="001170CB" w:rsidRPr="00A87ADC">
        <w:rPr>
          <w:rFonts w:ascii="Times New Roman" w:hAnsi="Times New Roman"/>
          <w:sz w:val="24"/>
          <w:szCs w:val="24"/>
        </w:rPr>
        <w:t xml:space="preserve">- или </w:t>
      </w:r>
      <w:proofErr w:type="spellStart"/>
      <w:r w:rsidR="001170CB" w:rsidRPr="00A87ADC">
        <w:rPr>
          <w:rFonts w:ascii="Times New Roman" w:hAnsi="Times New Roman"/>
          <w:sz w:val="24"/>
          <w:szCs w:val="24"/>
        </w:rPr>
        <w:t>глицидильный</w:t>
      </w:r>
      <w:proofErr w:type="spellEnd"/>
      <w:r w:rsidR="001170CB" w:rsidRPr="00A87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0CB" w:rsidRPr="00A87ADC">
        <w:rPr>
          <w:rFonts w:ascii="Times New Roman" w:hAnsi="Times New Roman"/>
          <w:sz w:val="24"/>
          <w:szCs w:val="24"/>
        </w:rPr>
        <w:t>силан</w:t>
      </w:r>
      <w:proofErr w:type="spellEnd"/>
      <w:r w:rsidR="001170CB" w:rsidRPr="00A87ADC">
        <w:rPr>
          <w:rFonts w:ascii="Times New Roman" w:hAnsi="Times New Roman"/>
          <w:sz w:val="24"/>
          <w:szCs w:val="24"/>
        </w:rPr>
        <w:t xml:space="preserve"> - 0,5%;</w:t>
      </w:r>
      <w:r w:rsidR="001170CB" w:rsidRPr="00A87ADC">
        <w:rPr>
          <w:rFonts w:ascii="Times New Roman" w:hAnsi="Times New Roman"/>
          <w:sz w:val="24"/>
          <w:szCs w:val="24"/>
        </w:rPr>
        <w:br/>
        <w:t xml:space="preserve">Смазочный компонент (на основе </w:t>
      </w:r>
      <w:proofErr w:type="spellStart"/>
      <w:r w:rsidR="001170CB" w:rsidRPr="00A87ADC">
        <w:rPr>
          <w:rFonts w:ascii="Times New Roman" w:hAnsi="Times New Roman"/>
          <w:sz w:val="24"/>
          <w:szCs w:val="24"/>
        </w:rPr>
        <w:t>моноолеата</w:t>
      </w:r>
      <w:proofErr w:type="spellEnd"/>
      <w:r w:rsidR="001170CB" w:rsidRPr="00A87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0CB" w:rsidRPr="00A87ADC">
        <w:rPr>
          <w:rFonts w:ascii="Times New Roman" w:hAnsi="Times New Roman"/>
          <w:sz w:val="24"/>
          <w:szCs w:val="24"/>
        </w:rPr>
        <w:t>полиэтиленгликолей</w:t>
      </w:r>
      <w:proofErr w:type="spellEnd"/>
      <w:r w:rsidR="001170CB" w:rsidRPr="00A87ADC">
        <w:rPr>
          <w:rFonts w:ascii="Times New Roman" w:hAnsi="Times New Roman"/>
          <w:sz w:val="24"/>
          <w:szCs w:val="24"/>
        </w:rPr>
        <w:t>) – 1%.</w:t>
      </w:r>
      <w:r w:rsidR="001170CB" w:rsidRPr="00A87ADC">
        <w:rPr>
          <w:rFonts w:ascii="Times New Roman" w:hAnsi="Times New Roman"/>
          <w:sz w:val="24"/>
          <w:szCs w:val="24"/>
        </w:rPr>
        <w:br/>
      </w:r>
      <w:r w:rsidRPr="00A87ADC">
        <w:rPr>
          <w:rFonts w:ascii="Times New Roman" w:hAnsi="Times New Roman"/>
          <w:sz w:val="24"/>
          <w:szCs w:val="24"/>
        </w:rPr>
        <w:t xml:space="preserve">      </w:t>
      </w:r>
      <w:r w:rsidR="001170CB" w:rsidRPr="00A87ADC">
        <w:rPr>
          <w:rFonts w:ascii="Times New Roman" w:hAnsi="Times New Roman"/>
          <w:sz w:val="24"/>
          <w:szCs w:val="24"/>
        </w:rPr>
        <w:t xml:space="preserve">Предположительно соотношение компонентов в сточной воде после обработки </w:t>
      </w:r>
      <w:proofErr w:type="spellStart"/>
      <w:r w:rsidR="001170CB" w:rsidRPr="00A87ADC">
        <w:rPr>
          <w:rFonts w:ascii="Times New Roman" w:hAnsi="Times New Roman"/>
          <w:sz w:val="24"/>
          <w:szCs w:val="24"/>
        </w:rPr>
        <w:t>замасливателем</w:t>
      </w:r>
      <w:proofErr w:type="spellEnd"/>
      <w:r w:rsidR="001170CB" w:rsidRPr="00A87ADC">
        <w:rPr>
          <w:rFonts w:ascii="Times New Roman" w:hAnsi="Times New Roman"/>
          <w:sz w:val="24"/>
          <w:szCs w:val="24"/>
        </w:rPr>
        <w:t xml:space="preserve">  волокна и смешивания остатков </w:t>
      </w:r>
      <w:proofErr w:type="spellStart"/>
      <w:r w:rsidR="001170CB" w:rsidRPr="00A87ADC">
        <w:rPr>
          <w:rFonts w:ascii="Times New Roman" w:hAnsi="Times New Roman"/>
          <w:sz w:val="24"/>
          <w:szCs w:val="24"/>
        </w:rPr>
        <w:t>замасливателя</w:t>
      </w:r>
      <w:proofErr w:type="spellEnd"/>
      <w:r w:rsidR="001170CB" w:rsidRPr="00A87ADC">
        <w:rPr>
          <w:rFonts w:ascii="Times New Roman" w:hAnsi="Times New Roman"/>
          <w:sz w:val="24"/>
          <w:szCs w:val="24"/>
        </w:rPr>
        <w:t xml:space="preserve"> с охлаждающей водой в сухом остатке не меняется.</w:t>
      </w:r>
    </w:p>
    <w:p w:rsidR="008C21ED" w:rsidRPr="00A87ADC" w:rsidRDefault="008C21ED" w:rsidP="007532A9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 xml:space="preserve"> </w:t>
      </w:r>
      <w:r w:rsidR="001170CB" w:rsidRPr="00A87ADC">
        <w:rPr>
          <w:rFonts w:ascii="Times New Roman" w:hAnsi="Times New Roman"/>
          <w:sz w:val="24"/>
          <w:szCs w:val="24"/>
        </w:rPr>
        <w:t xml:space="preserve">Технические характеристики сырьевых компонентов для </w:t>
      </w:r>
      <w:proofErr w:type="spellStart"/>
      <w:r w:rsidR="001170CB" w:rsidRPr="00A87ADC">
        <w:rPr>
          <w:rFonts w:ascii="Times New Roman" w:hAnsi="Times New Roman"/>
          <w:sz w:val="24"/>
          <w:szCs w:val="24"/>
        </w:rPr>
        <w:t>замасливателя</w:t>
      </w:r>
      <w:proofErr w:type="spellEnd"/>
      <w:r w:rsidR="001170CB" w:rsidRPr="00A87ADC">
        <w:rPr>
          <w:rFonts w:ascii="Times New Roman" w:hAnsi="Times New Roman"/>
          <w:sz w:val="24"/>
          <w:szCs w:val="24"/>
        </w:rPr>
        <w:t xml:space="preserve"> (данные ТДС)</w:t>
      </w:r>
      <w:r w:rsidRPr="00A87ADC">
        <w:rPr>
          <w:rFonts w:ascii="Times New Roman" w:hAnsi="Times New Roman"/>
          <w:sz w:val="24"/>
          <w:szCs w:val="24"/>
        </w:rPr>
        <w:t>.</w:t>
      </w:r>
    </w:p>
    <w:p w:rsidR="001170CB" w:rsidRPr="00A87ADC" w:rsidRDefault="008C21ED" w:rsidP="008C21ED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A87ADC">
        <w:rPr>
          <w:rFonts w:ascii="Times New Roman" w:hAnsi="Times New Roman"/>
          <w:b/>
          <w:sz w:val="24"/>
          <w:szCs w:val="24"/>
          <w:lang w:val="en-US"/>
        </w:rPr>
        <w:t>1.6.1</w:t>
      </w:r>
      <w:r w:rsidR="001170CB" w:rsidRPr="00A87ADC">
        <w:rPr>
          <w:rFonts w:ascii="Times New Roman" w:hAnsi="Times New Roman"/>
          <w:b/>
          <w:sz w:val="24"/>
          <w:szCs w:val="24"/>
          <w:lang w:val="en-US"/>
        </w:rPr>
        <w:t>.</w:t>
      </w:r>
      <w:r w:rsidR="001170CB" w:rsidRPr="00A87A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170CB" w:rsidRPr="00A87ADC">
        <w:rPr>
          <w:rFonts w:ascii="Times New Roman" w:hAnsi="Times New Roman"/>
          <w:b/>
          <w:sz w:val="24"/>
          <w:szCs w:val="24"/>
        </w:rPr>
        <w:t>Эпоксидный</w:t>
      </w:r>
      <w:r w:rsidR="001170CB" w:rsidRPr="00A87AD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170CB" w:rsidRPr="00A87ADC">
        <w:rPr>
          <w:rFonts w:ascii="Times New Roman" w:hAnsi="Times New Roman"/>
          <w:b/>
          <w:sz w:val="24"/>
          <w:szCs w:val="24"/>
        </w:rPr>
        <w:t>компонент</w:t>
      </w:r>
      <w:r w:rsidR="001170CB" w:rsidRPr="00A87ADC">
        <w:rPr>
          <w:rFonts w:ascii="Times New Roman" w:hAnsi="Times New Roman"/>
          <w:b/>
          <w:sz w:val="24"/>
          <w:szCs w:val="24"/>
          <w:lang w:val="en-US"/>
        </w:rPr>
        <w:t>:</w:t>
      </w:r>
      <w:r w:rsidR="00A87ADC" w:rsidRPr="00A87ADC">
        <w:rPr>
          <w:rFonts w:ascii="Times New Roman" w:hAnsi="Times New Roman"/>
          <w:b/>
          <w:sz w:val="24"/>
          <w:szCs w:val="24"/>
        </w:rPr>
        <w:t xml:space="preserve">   </w:t>
      </w:r>
      <w:r w:rsidR="00A87ADC" w:rsidRPr="00A87ADC">
        <w:rPr>
          <w:rFonts w:ascii="Times New Roman" w:hAnsi="Times New Roman"/>
        </w:rPr>
        <w:t xml:space="preserve"> </w:t>
      </w:r>
      <w:proofErr w:type="spellStart"/>
      <w:r w:rsidR="00A87ADC" w:rsidRPr="00A87ADC">
        <w:rPr>
          <w:rFonts w:ascii="Times New Roman" w:hAnsi="Times New Roman"/>
          <w:b/>
          <w:sz w:val="24"/>
          <w:szCs w:val="24"/>
          <w:lang w:val="en-US"/>
        </w:rPr>
        <w:t>Neoxil</w:t>
      </w:r>
      <w:proofErr w:type="spellEnd"/>
      <w:r w:rsidR="00A87ADC" w:rsidRPr="00A87ADC">
        <w:rPr>
          <w:rFonts w:ascii="Times New Roman" w:hAnsi="Times New Roman"/>
          <w:b/>
          <w:sz w:val="24"/>
          <w:szCs w:val="24"/>
          <w:lang w:val="en-US"/>
        </w:rPr>
        <w:t xml:space="preserve"> 965</w:t>
      </w:r>
    </w:p>
    <w:p w:rsidR="00A87ADC" w:rsidRPr="00A87ADC" w:rsidRDefault="00A87ADC" w:rsidP="008C21ED">
      <w:pPr>
        <w:tabs>
          <w:tab w:val="left" w:pos="426"/>
          <w:tab w:val="left" w:pos="4820"/>
        </w:tabs>
        <w:spacing w:after="60"/>
        <w:ind w:right="-1333"/>
        <w:rPr>
          <w:rFonts w:ascii="Times New Roman" w:hAnsi="Times New Roman"/>
          <w:sz w:val="24"/>
          <w:szCs w:val="24"/>
          <w:lang w:val="en-US"/>
        </w:rPr>
      </w:pPr>
    </w:p>
    <w:p w:rsidR="001170CB" w:rsidRPr="00A87ADC" w:rsidRDefault="00A87ADC" w:rsidP="00A87ADC">
      <w:pPr>
        <w:tabs>
          <w:tab w:val="left" w:pos="426"/>
          <w:tab w:val="left" w:pos="4820"/>
        </w:tabs>
        <w:spacing w:after="0"/>
        <w:ind w:hanging="5040"/>
        <w:jc w:val="center"/>
        <w:rPr>
          <w:rFonts w:ascii="Times New Roman" w:hAnsi="Times New Roman"/>
          <w:sz w:val="24"/>
          <w:szCs w:val="24"/>
          <w:lang w:val="en-US"/>
        </w:rPr>
      </w:pPr>
      <w:r w:rsidRPr="00A87A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bookmarkStart w:id="0" w:name="_GoBack"/>
      <w:r w:rsidRPr="00A87ADC">
        <w:rPr>
          <w:rFonts w:ascii="Times New Roman" w:hAnsi="Times New Roman"/>
          <w:b/>
          <w:sz w:val="24"/>
          <w:szCs w:val="24"/>
        </w:rPr>
        <w:t>Характеристики продукта</w:t>
      </w:r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2409"/>
      </w:tblGrid>
      <w:tr w:rsidR="001170CB" w:rsidRPr="00A87ADC" w:rsidTr="00A87ADC">
        <w:trPr>
          <w:jc w:val="center"/>
        </w:trPr>
        <w:tc>
          <w:tcPr>
            <w:tcW w:w="2552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170CB" w:rsidRPr="00A87ADC" w:rsidRDefault="00A87ADC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170CB" w:rsidRPr="00A87ADC" w:rsidRDefault="00A87ADC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>Метод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170CB" w:rsidRPr="00A87ADC" w:rsidRDefault="00A87ADC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7AD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A87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7AD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170CB" w:rsidRPr="00A87ADC" w:rsidRDefault="00A87ADC" w:rsidP="00A87ADC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7A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</w:t>
            </w:r>
          </w:p>
        </w:tc>
      </w:tr>
      <w:tr w:rsidR="001170CB" w:rsidRPr="00A87ADC" w:rsidTr="00A87ADC">
        <w:trPr>
          <w:jc w:val="center"/>
        </w:trPr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0CB" w:rsidRPr="00A87ADC" w:rsidRDefault="00A87ADC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7ADC">
              <w:rPr>
                <w:rFonts w:ascii="Times New Roman" w:hAnsi="Times New Roman"/>
                <w:sz w:val="24"/>
                <w:szCs w:val="24"/>
                <w:lang w:val="en-US"/>
              </w:rPr>
              <w:t>TM 2265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AD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0CB" w:rsidRPr="00A87ADC" w:rsidRDefault="00A87ADC" w:rsidP="008810A7">
            <w:pPr>
              <w:tabs>
                <w:tab w:val="center" w:pos="4820"/>
              </w:tabs>
              <w:spacing w:after="0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>Белая эмульсия</w:t>
            </w:r>
          </w:p>
        </w:tc>
      </w:tr>
      <w:tr w:rsidR="001170CB" w:rsidRPr="00A87ADC" w:rsidTr="00A87ADC">
        <w:trPr>
          <w:jc w:val="center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70CB" w:rsidRPr="00A87ADC" w:rsidRDefault="00A87ADC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>Твердое содержание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ADC">
              <w:rPr>
                <w:rFonts w:ascii="Times New Roman" w:hAnsi="Times New Roman"/>
                <w:sz w:val="24"/>
                <w:szCs w:val="24"/>
                <w:lang w:val="en-US"/>
              </w:rPr>
              <w:t>TM 2026 N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AD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ADC">
              <w:rPr>
                <w:rFonts w:ascii="Times New Roman" w:hAnsi="Times New Roman"/>
                <w:sz w:val="24"/>
                <w:szCs w:val="24"/>
                <w:lang w:val="en-US"/>
              </w:rPr>
              <w:t>52.0-56.0</w:t>
            </w:r>
          </w:p>
        </w:tc>
      </w:tr>
      <w:tr w:rsidR="001170CB" w:rsidRPr="00A87ADC" w:rsidTr="00A87ADC">
        <w:trPr>
          <w:jc w:val="center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ADC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ADC">
              <w:rPr>
                <w:rFonts w:ascii="Times New Roman" w:hAnsi="Times New Roman"/>
                <w:sz w:val="24"/>
                <w:szCs w:val="24"/>
                <w:lang w:val="en-US"/>
              </w:rPr>
              <w:t>TM 2200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AD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ADC">
              <w:rPr>
                <w:rFonts w:ascii="Times New Roman" w:hAnsi="Times New Roman"/>
                <w:sz w:val="24"/>
                <w:szCs w:val="24"/>
                <w:lang w:val="en-US"/>
              </w:rPr>
              <w:t>6.0-7.5</w:t>
            </w:r>
          </w:p>
        </w:tc>
      </w:tr>
      <w:tr w:rsidR="001170CB" w:rsidRPr="00A87ADC" w:rsidTr="00A87ADC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170CB" w:rsidRPr="00A87ADC" w:rsidRDefault="00A87ADC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>Вязкость</w:t>
            </w:r>
          </w:p>
          <w:p w:rsidR="001170CB" w:rsidRPr="00A87ADC" w:rsidRDefault="001170CB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(25°C </w:t>
            </w:r>
            <w:r w:rsidRPr="00A87ADC">
              <w:rPr>
                <w:rFonts w:ascii="Times New Roman" w:hAnsi="Times New Roman"/>
                <w:sz w:val="24"/>
                <w:szCs w:val="24"/>
              </w:rPr>
              <w:sym w:font="Courier New" w:char="0023"/>
            </w:r>
            <w:r w:rsidRPr="00A87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rpm </w:t>
            </w:r>
            <w:r w:rsidRPr="00A87ADC">
              <w:rPr>
                <w:rFonts w:ascii="Times New Roman" w:hAnsi="Times New Roman"/>
                <w:sz w:val="24"/>
                <w:szCs w:val="24"/>
              </w:rPr>
              <w:t>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>TM 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ADC">
              <w:rPr>
                <w:rFonts w:ascii="Times New Roman" w:hAnsi="Times New Roman"/>
                <w:sz w:val="24"/>
                <w:szCs w:val="24"/>
              </w:rPr>
              <w:t>mPa.s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>1500-2500</w:t>
            </w:r>
          </w:p>
        </w:tc>
      </w:tr>
      <w:tr w:rsidR="001170CB" w:rsidRPr="00A87ADC" w:rsidTr="00A87ADC">
        <w:trPr>
          <w:jc w:val="center"/>
        </w:trPr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0CB" w:rsidRPr="00A87ADC" w:rsidRDefault="00A87ADC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>Стабильность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>TM 5151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sym w:font="Symbol" w:char="F0B3"/>
            </w:r>
            <w:r w:rsidRPr="00A87AD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170CB" w:rsidRPr="00A87ADC" w:rsidTr="00A87ADC">
        <w:trPr>
          <w:jc w:val="center"/>
        </w:trPr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0CB" w:rsidRPr="00A87ADC" w:rsidRDefault="00A87ADC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>Средний размер частиц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>TM 5178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ADC">
              <w:rPr>
                <w:rFonts w:ascii="Times New Roman" w:hAnsi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>250-500</w:t>
            </w:r>
          </w:p>
          <w:p w:rsidR="001170CB" w:rsidRPr="00A87ADC" w:rsidRDefault="001170CB" w:rsidP="00A87ADC">
            <w:pPr>
              <w:tabs>
                <w:tab w:val="left" w:pos="4820"/>
              </w:tabs>
              <w:spacing w:after="0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>(</w:t>
            </w:r>
            <w:r w:rsidR="00A87ADC" w:rsidRPr="00A87ADC">
              <w:rPr>
                <w:rFonts w:ascii="Times New Roman" w:hAnsi="Times New Roman"/>
                <w:sz w:val="24"/>
                <w:szCs w:val="24"/>
              </w:rPr>
              <w:t>Мономодальное распределение</w:t>
            </w:r>
            <w:r w:rsidRPr="00A87A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170CB" w:rsidRPr="00A87ADC" w:rsidTr="00A87ADC">
        <w:trPr>
          <w:jc w:val="center"/>
        </w:trPr>
        <w:tc>
          <w:tcPr>
            <w:tcW w:w="255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1170CB" w:rsidRPr="00A87ADC" w:rsidRDefault="00A87ADC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ADC">
              <w:rPr>
                <w:rFonts w:ascii="Times New Roman" w:hAnsi="Times New Roman"/>
                <w:sz w:val="24"/>
                <w:szCs w:val="24"/>
              </w:rPr>
              <w:t>Эквивалентыый</w:t>
            </w:r>
            <w:proofErr w:type="spellEnd"/>
            <w:r w:rsidRPr="00A87ADC">
              <w:rPr>
                <w:rFonts w:ascii="Times New Roman" w:hAnsi="Times New Roman"/>
                <w:sz w:val="24"/>
                <w:szCs w:val="24"/>
              </w:rPr>
              <w:t xml:space="preserve"> эпоксидный вес</w:t>
            </w:r>
          </w:p>
          <w:p w:rsidR="001170CB" w:rsidRPr="00A87ADC" w:rsidRDefault="001170CB" w:rsidP="00A87AD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A87ADC" w:rsidRPr="00A87A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87ADC" w:rsidRPr="00A87ADC">
              <w:rPr>
                <w:rFonts w:ascii="Times New Roman" w:hAnsi="Times New Roman"/>
                <w:sz w:val="24"/>
                <w:szCs w:val="24"/>
              </w:rPr>
              <w:t xml:space="preserve"> сухой смоле</w:t>
            </w:r>
            <w:r w:rsidRPr="00A87A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>TM 5071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 xml:space="preserve">g / </w:t>
            </w:r>
            <w:proofErr w:type="spellStart"/>
            <w:r w:rsidRPr="00A87ADC">
              <w:rPr>
                <w:rFonts w:ascii="Times New Roman" w:hAnsi="Times New Roman"/>
                <w:sz w:val="24"/>
                <w:szCs w:val="24"/>
              </w:rPr>
              <w:t>eq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1170CB" w:rsidRPr="00A87ADC" w:rsidRDefault="001170CB" w:rsidP="008810A7">
            <w:pPr>
              <w:tabs>
                <w:tab w:val="left" w:pos="4820"/>
              </w:tabs>
              <w:spacing w:after="0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DC">
              <w:rPr>
                <w:rFonts w:ascii="Times New Roman" w:hAnsi="Times New Roman"/>
                <w:sz w:val="24"/>
                <w:szCs w:val="24"/>
              </w:rPr>
              <w:t>220-280</w:t>
            </w:r>
          </w:p>
        </w:tc>
      </w:tr>
    </w:tbl>
    <w:p w:rsidR="008C21ED" w:rsidRPr="00A87ADC" w:rsidRDefault="008C21ED" w:rsidP="008C21ED">
      <w:pPr>
        <w:tabs>
          <w:tab w:val="left" w:pos="4820"/>
          <w:tab w:val="left" w:pos="6521"/>
        </w:tabs>
        <w:spacing w:after="0"/>
        <w:ind w:right="544"/>
        <w:jc w:val="both"/>
        <w:rPr>
          <w:rFonts w:ascii="Times New Roman" w:hAnsi="Times New Roman"/>
          <w:sz w:val="24"/>
          <w:szCs w:val="24"/>
        </w:rPr>
      </w:pPr>
    </w:p>
    <w:p w:rsidR="00A87ADC" w:rsidRPr="00A87ADC" w:rsidRDefault="00A87ADC" w:rsidP="008C21ED">
      <w:pPr>
        <w:tabs>
          <w:tab w:val="left" w:pos="4820"/>
          <w:tab w:val="left" w:pos="6521"/>
        </w:tabs>
        <w:spacing w:after="0"/>
        <w:ind w:right="544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 xml:space="preserve">Горючесть: негорючий </w:t>
      </w:r>
    </w:p>
    <w:p w:rsidR="00EA071E" w:rsidRPr="00A87ADC" w:rsidRDefault="00EA071E" w:rsidP="00EA071E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b/>
          <w:sz w:val="24"/>
          <w:szCs w:val="24"/>
        </w:rPr>
        <w:t>1.6.2.</w:t>
      </w:r>
      <w:r w:rsidR="001170CB" w:rsidRPr="00A87ADC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="001170CB" w:rsidRPr="00A87ADC">
        <w:rPr>
          <w:rFonts w:ascii="Times New Roman" w:hAnsi="Times New Roman"/>
          <w:b/>
          <w:sz w:val="24"/>
          <w:szCs w:val="24"/>
        </w:rPr>
        <w:t>Аминосилан</w:t>
      </w:r>
      <w:proofErr w:type="spellEnd"/>
      <w:r w:rsidR="001170CB" w:rsidRPr="00A87AD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1170CB" w:rsidRPr="00A87ADC">
        <w:rPr>
          <w:rFonts w:ascii="Times New Roman" w:hAnsi="Times New Roman"/>
          <w:b/>
          <w:sz w:val="24"/>
          <w:szCs w:val="24"/>
        </w:rPr>
        <w:br/>
      </w:r>
      <w:r w:rsidR="001170CB" w:rsidRPr="00A87ADC">
        <w:rPr>
          <w:rFonts w:ascii="Times New Roman" w:hAnsi="Times New Roman"/>
          <w:sz w:val="24"/>
          <w:szCs w:val="24"/>
        </w:rPr>
        <w:t>- температура кипения – 68 град.С</w:t>
      </w:r>
      <w:r w:rsidR="001170CB" w:rsidRPr="00A87ADC">
        <w:rPr>
          <w:rFonts w:ascii="Times New Roman" w:hAnsi="Times New Roman"/>
          <w:sz w:val="24"/>
          <w:szCs w:val="24"/>
        </w:rPr>
        <w:br/>
        <w:t>- температура воспламенения – прибл. 93 град. С</w:t>
      </w:r>
      <w:r w:rsidR="001170CB" w:rsidRPr="00A87ADC">
        <w:rPr>
          <w:rFonts w:ascii="Times New Roman" w:hAnsi="Times New Roman"/>
          <w:sz w:val="24"/>
          <w:szCs w:val="24"/>
        </w:rPr>
        <w:br/>
        <w:t>- плотность 0,95 г/см3</w:t>
      </w:r>
    </w:p>
    <w:p w:rsidR="008810A7" w:rsidRPr="00A87ADC" w:rsidRDefault="00EA071E" w:rsidP="003D4DD4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A87ADC">
        <w:rPr>
          <w:rFonts w:ascii="Times New Roman" w:hAnsi="Times New Roman"/>
          <w:b/>
          <w:sz w:val="24"/>
          <w:szCs w:val="24"/>
        </w:rPr>
        <w:t>1.6.3.</w:t>
      </w:r>
      <w:r w:rsidR="008810A7" w:rsidRPr="00A87ADC">
        <w:rPr>
          <w:rFonts w:ascii="Times New Roman" w:hAnsi="Times New Roman"/>
          <w:sz w:val="24"/>
          <w:szCs w:val="24"/>
        </w:rPr>
        <w:t xml:space="preserve"> </w:t>
      </w:r>
      <w:r w:rsidR="008810A7" w:rsidRPr="00A87ADC">
        <w:rPr>
          <w:rFonts w:ascii="Times New Roman" w:hAnsi="Times New Roman"/>
          <w:b/>
          <w:sz w:val="24"/>
          <w:szCs w:val="24"/>
        </w:rPr>
        <w:t>Смазочные компоненты:</w:t>
      </w:r>
    </w:p>
    <w:p w:rsidR="001170CB" w:rsidRPr="00A87ADC" w:rsidRDefault="003D4DD4" w:rsidP="003D4DD4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b/>
          <w:sz w:val="24"/>
          <w:szCs w:val="24"/>
        </w:rPr>
        <w:t>1.6.</w:t>
      </w:r>
      <w:r w:rsidR="008810A7" w:rsidRPr="00A87ADC">
        <w:rPr>
          <w:rFonts w:ascii="Times New Roman" w:eastAsiaTheme="minorHAnsi" w:hAnsi="Times New Roman"/>
          <w:b/>
          <w:bCs/>
          <w:sz w:val="24"/>
          <w:szCs w:val="24"/>
        </w:rPr>
        <w:t>3.1</w:t>
      </w:r>
      <w:r w:rsidR="008810A7" w:rsidRPr="00A87ADC">
        <w:rPr>
          <w:rFonts w:ascii="Times New Roman" w:eastAsiaTheme="minorHAnsi" w:hAnsi="Times New Roman"/>
          <w:bCs/>
          <w:sz w:val="24"/>
          <w:szCs w:val="24"/>
        </w:rPr>
        <w:t>.</w:t>
      </w:r>
      <w:r w:rsidR="008810A7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Смазка </w:t>
      </w:r>
      <w:r w:rsidR="001170CB" w:rsidRPr="00A87ADC">
        <w:rPr>
          <w:rFonts w:ascii="Times New Roman" w:eastAsiaTheme="minorHAnsi" w:hAnsi="Times New Roman"/>
          <w:b/>
          <w:bCs/>
          <w:sz w:val="24"/>
          <w:szCs w:val="24"/>
        </w:rPr>
        <w:t>2646</w:t>
      </w:r>
      <w:r w:rsidR="00BC0F12" w:rsidRPr="00A87ADC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8810A7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Паспорт безопасности</w:t>
      </w:r>
      <w:r w:rsidR="00430619" w:rsidRPr="00A87ADC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1170CB" w:rsidRPr="00A87ADC" w:rsidRDefault="001170CB" w:rsidP="007532A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Обозначение вещества / препарата и фирмы</w:t>
      </w:r>
      <w:r w:rsidR="00BC0F12" w:rsidRPr="00A87ADC">
        <w:rPr>
          <w:rFonts w:ascii="Times New Roman" w:eastAsiaTheme="minorHAnsi" w:hAnsi="Times New Roman"/>
          <w:bCs/>
          <w:sz w:val="24"/>
          <w:szCs w:val="24"/>
        </w:rPr>
        <w:t xml:space="preserve"> (т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орговая марка</w:t>
      </w:r>
      <w:r w:rsidR="00BC0F12" w:rsidRPr="00A87ADC">
        <w:rPr>
          <w:rFonts w:ascii="Times New Roman" w:eastAsiaTheme="minorHAnsi" w:hAnsi="Times New Roman"/>
          <w:bCs/>
          <w:sz w:val="24"/>
          <w:szCs w:val="24"/>
        </w:rPr>
        <w:t>)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:</w:t>
      </w:r>
      <w:r w:rsidR="00BC0F12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2646</w:t>
      </w:r>
    </w:p>
    <w:p w:rsidR="00496744" w:rsidRPr="00A87ADC" w:rsidRDefault="001170CB" w:rsidP="007532A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Состав / Информация по составным частям</w:t>
      </w:r>
      <w:r w:rsidR="00BC0F12" w:rsidRPr="00A87ADC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Общая химическая характеристика</w:t>
      </w:r>
      <w:r w:rsidRPr="00A87ADC">
        <w:rPr>
          <w:rFonts w:ascii="Times New Roman" w:eastAsiaTheme="minorHAnsi" w:hAnsi="Times New Roman"/>
          <w:b/>
          <w:bCs/>
          <w:sz w:val="24"/>
          <w:szCs w:val="24"/>
        </w:rPr>
        <w:t>:</w:t>
      </w:r>
      <w:r w:rsidR="00496744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1170CB" w:rsidRPr="00A87ADC" w:rsidRDefault="001170CB" w:rsidP="0075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1170CB" w:rsidRPr="00A87ADC" w:rsidRDefault="001170CB" w:rsidP="007532A9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lastRenderedPageBreak/>
        <w:t>Возможная опасность продукта</w:t>
      </w:r>
      <w:r w:rsidR="00BC0F12" w:rsidRPr="00A87ADC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Особые опасности для человека и экологии:</w:t>
      </w:r>
      <w:r w:rsidR="003D4DD4"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sz w:val="24"/>
          <w:szCs w:val="24"/>
        </w:rPr>
        <w:t>нет</w:t>
      </w:r>
    </w:p>
    <w:p w:rsidR="00496744" w:rsidRPr="00A87ADC" w:rsidRDefault="001170CB" w:rsidP="007532A9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Меры оказания первой помощи</w:t>
      </w:r>
      <w:r w:rsidR="00E84A14" w:rsidRPr="00A87ADC">
        <w:rPr>
          <w:rFonts w:ascii="Times New Roman" w:eastAsiaTheme="minorHAnsi" w:hAnsi="Times New Roman"/>
          <w:bCs/>
          <w:sz w:val="24"/>
          <w:szCs w:val="24"/>
        </w:rPr>
        <w:t>.</w:t>
      </w:r>
      <w:r w:rsidR="00BC0F12"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>о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бщие указания:</w:t>
      </w:r>
      <w:r w:rsidR="00496744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>п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ри недомоганиях обратиться к врачу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>,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при попадании в легкие:</w:t>
      </w:r>
      <w:r w:rsidR="00496744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>н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>ерелевантный,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при попадании на кожу:</w:t>
      </w:r>
      <w:r w:rsidR="00496744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>п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>ромыть под струей воды,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при попадании в глаза:</w:t>
      </w:r>
      <w:r w:rsidR="00496744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>п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ромыть под струей воды (в течение 10 минут), при необходимости обратиться к врачу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>,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при проглатывании:</w:t>
      </w:r>
      <w:r w:rsidR="00496744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>п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рополоскать полость рта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>, в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ыпить 1-2 стакана воды.</w:t>
      </w:r>
    </w:p>
    <w:p w:rsidR="00BC0F12" w:rsidRPr="00A87ADC" w:rsidRDefault="001170CB" w:rsidP="007532A9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Информация по токсикологии</w:t>
      </w:r>
      <w:r w:rsidR="00BC0F12" w:rsidRPr="00A87ADC">
        <w:rPr>
          <w:rFonts w:ascii="Times New Roman" w:eastAsiaTheme="minorHAnsi" w:hAnsi="Times New Roman"/>
          <w:bCs/>
          <w:sz w:val="24"/>
          <w:szCs w:val="24"/>
        </w:rPr>
        <w:t>.</w:t>
      </w:r>
      <w:r w:rsidR="00BC0F12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>о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страя оральная токсичность:</w:t>
      </w:r>
      <w:r w:rsidR="00496744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LD50 &gt; 2000 мг/кг веса тела (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>а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налогия)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>,</w:t>
      </w:r>
    </w:p>
    <w:p w:rsidR="00BC0F12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>к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ожное раздражение:</w:t>
      </w:r>
      <w:r w:rsidR="00496744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нераздражающий (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>а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налогия)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>,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>г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лазное раздражение:</w:t>
      </w:r>
      <w:r w:rsidR="00496744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нераздражающий (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>а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налогия)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>.</w:t>
      </w:r>
    </w:p>
    <w:p w:rsidR="00BC0F12" w:rsidRPr="00A87ADC" w:rsidRDefault="001170CB" w:rsidP="007532A9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Информация по экологии</w:t>
      </w:r>
      <w:r w:rsidR="00BC0F12" w:rsidRPr="00A87ADC">
        <w:rPr>
          <w:rFonts w:ascii="Times New Roman" w:eastAsiaTheme="minorHAnsi" w:hAnsi="Times New Roman"/>
          <w:bCs/>
          <w:sz w:val="24"/>
          <w:szCs w:val="24"/>
        </w:rPr>
        <w:t xml:space="preserve">. 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>о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страя рыбная токсичность:</w:t>
      </w:r>
      <w:r w:rsidR="00496744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LC50 &gt; 100 мг </w:t>
      </w:r>
      <w:proofErr w:type="spellStart"/>
      <w:r w:rsidR="001170CB" w:rsidRPr="00A87ADC">
        <w:rPr>
          <w:rFonts w:ascii="Times New Roman" w:eastAsiaTheme="minorHAnsi" w:hAnsi="Times New Roman"/>
          <w:sz w:val="24"/>
          <w:szCs w:val="24"/>
        </w:rPr>
        <w:t>прод</w:t>
      </w:r>
      <w:proofErr w:type="spellEnd"/>
      <w:r w:rsidR="001170CB" w:rsidRPr="00A87ADC">
        <w:rPr>
          <w:rFonts w:ascii="Times New Roman" w:eastAsiaTheme="minorHAnsi" w:hAnsi="Times New Roman"/>
          <w:sz w:val="24"/>
          <w:szCs w:val="24"/>
        </w:rPr>
        <w:t>./л. (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>а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налогия)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>,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>о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страя бактериальная токсичность:</w:t>
      </w:r>
      <w:r w:rsidR="00496744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EC0 &gt; 100 мг </w:t>
      </w:r>
      <w:proofErr w:type="spellStart"/>
      <w:r w:rsidR="001170CB" w:rsidRPr="00A87ADC">
        <w:rPr>
          <w:rFonts w:ascii="Times New Roman" w:eastAsiaTheme="minorHAnsi" w:hAnsi="Times New Roman"/>
          <w:sz w:val="24"/>
          <w:szCs w:val="24"/>
        </w:rPr>
        <w:t>прод</w:t>
      </w:r>
      <w:proofErr w:type="spellEnd"/>
      <w:r w:rsidR="001170CB" w:rsidRPr="00A87ADC">
        <w:rPr>
          <w:rFonts w:ascii="Times New Roman" w:eastAsiaTheme="minorHAnsi" w:hAnsi="Times New Roman"/>
          <w:sz w:val="24"/>
          <w:szCs w:val="24"/>
        </w:rPr>
        <w:t>./л. (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>а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налогия)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>,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>п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ервичное разложение:</w:t>
      </w:r>
      <w:r w:rsidR="00496744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430619" w:rsidRPr="00A87ADC">
        <w:rPr>
          <w:rFonts w:ascii="Times New Roman" w:eastAsiaTheme="minorHAnsi" w:hAnsi="Times New Roman"/>
          <w:sz w:val="24"/>
          <w:szCs w:val="24"/>
        </w:rPr>
        <w:t>с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одержащиеся в продукте </w:t>
      </w:r>
      <w:proofErr w:type="spellStart"/>
      <w:r w:rsidR="001170CB" w:rsidRPr="00A87ADC">
        <w:rPr>
          <w:rFonts w:ascii="Times New Roman" w:eastAsiaTheme="minorHAnsi" w:hAnsi="Times New Roman"/>
          <w:sz w:val="24"/>
          <w:szCs w:val="24"/>
        </w:rPr>
        <w:t>тенсиды</w:t>
      </w:r>
      <w:proofErr w:type="spellEnd"/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 являются в соответствии с требованиями нормативов ЕС по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 xml:space="preserve"> 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детергентам 82/242 (</w:t>
      </w:r>
      <w:proofErr w:type="spellStart"/>
      <w:r w:rsidR="001170CB" w:rsidRPr="00A87ADC">
        <w:rPr>
          <w:rFonts w:ascii="Times New Roman" w:eastAsiaTheme="minorHAnsi" w:hAnsi="Times New Roman"/>
          <w:sz w:val="24"/>
          <w:szCs w:val="24"/>
        </w:rPr>
        <w:t>неионные</w:t>
      </w:r>
      <w:proofErr w:type="spellEnd"/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170CB" w:rsidRPr="00A87ADC">
        <w:rPr>
          <w:rFonts w:ascii="Times New Roman" w:eastAsiaTheme="minorHAnsi" w:hAnsi="Times New Roman"/>
          <w:sz w:val="24"/>
          <w:szCs w:val="24"/>
        </w:rPr>
        <w:t>тенсиды</w:t>
      </w:r>
      <w:proofErr w:type="spellEnd"/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) или 82/242EEC (анионные </w:t>
      </w:r>
      <w:proofErr w:type="spellStart"/>
      <w:r w:rsidR="001170CB" w:rsidRPr="00A87ADC">
        <w:rPr>
          <w:rFonts w:ascii="Times New Roman" w:eastAsiaTheme="minorHAnsi" w:hAnsi="Times New Roman"/>
          <w:sz w:val="24"/>
          <w:szCs w:val="24"/>
        </w:rPr>
        <w:t>тенсиды</w:t>
      </w:r>
      <w:proofErr w:type="spellEnd"/>
      <w:r w:rsidR="001170CB" w:rsidRPr="00A87ADC">
        <w:rPr>
          <w:rFonts w:ascii="Times New Roman" w:eastAsiaTheme="minorHAnsi" w:hAnsi="Times New Roman"/>
          <w:sz w:val="24"/>
          <w:szCs w:val="24"/>
        </w:rPr>
        <w:t>) в среднем как минимум на 90% биологически разлагаемыми</w:t>
      </w:r>
      <w:r w:rsidR="00430619" w:rsidRPr="00A87ADC">
        <w:rPr>
          <w:rFonts w:ascii="Times New Roman" w:eastAsiaTheme="minorHAnsi" w:hAnsi="Times New Roman"/>
          <w:sz w:val="24"/>
          <w:szCs w:val="24"/>
        </w:rPr>
        <w:t>,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>о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 xml:space="preserve">кончательное биологическое </w:t>
      </w:r>
      <w:proofErr w:type="gramStart"/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разложение:</w:t>
      </w:r>
      <w:r w:rsidR="00496744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>л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>егко</w:t>
      </w:r>
      <w:proofErr w:type="gramEnd"/>
      <w:r w:rsidR="00496744" w:rsidRPr="00A87ADC">
        <w:rPr>
          <w:rFonts w:ascii="Times New Roman" w:eastAsiaTheme="minorHAnsi" w:hAnsi="Times New Roman"/>
          <w:sz w:val="24"/>
          <w:szCs w:val="24"/>
        </w:rPr>
        <w:t xml:space="preserve"> и быстро разлагаемые; в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се содержащиеся в продукте отдельные органические вещества достигают</w:t>
      </w:r>
      <w:r w:rsidR="00BC0F12" w:rsidRPr="00A87ADC">
        <w:rPr>
          <w:rFonts w:ascii="Times New Roman" w:eastAsiaTheme="minorHAnsi" w:hAnsi="Times New Roman"/>
          <w:sz w:val="24"/>
          <w:szCs w:val="24"/>
        </w:rPr>
        <w:t xml:space="preserve"> 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в тестах на легкость разложения значений &gt; 60% BSB/CSB или выделение СО2 или &gt; 70% сокращения</w:t>
      </w:r>
      <w:r w:rsidR="00BC0F12" w:rsidRPr="00A87ADC">
        <w:rPr>
          <w:rFonts w:ascii="Times New Roman" w:eastAsiaTheme="minorHAnsi" w:hAnsi="Times New Roman"/>
          <w:sz w:val="24"/>
          <w:szCs w:val="24"/>
        </w:rPr>
        <w:t xml:space="preserve"> 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DOC. Это соответствует предельным значениям для определения 'легко разлагаемый/</w:t>
      </w:r>
      <w:proofErr w:type="spellStart"/>
      <w:r w:rsidR="001170CB" w:rsidRPr="00A87ADC">
        <w:rPr>
          <w:rFonts w:ascii="Times New Roman" w:eastAsiaTheme="minorHAnsi" w:hAnsi="Times New Roman"/>
          <w:sz w:val="24"/>
          <w:szCs w:val="24"/>
        </w:rPr>
        <w:t>readily</w:t>
      </w:r>
      <w:proofErr w:type="spellEnd"/>
      <w:r w:rsidR="00BC0F12" w:rsidRPr="00A87AD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170CB" w:rsidRPr="00A87ADC">
        <w:rPr>
          <w:rFonts w:ascii="Times New Roman" w:eastAsiaTheme="minorHAnsi" w:hAnsi="Times New Roman"/>
          <w:sz w:val="24"/>
          <w:szCs w:val="24"/>
        </w:rPr>
        <w:t>degradable</w:t>
      </w:r>
      <w:proofErr w:type="spellEnd"/>
      <w:r w:rsidR="001170CB" w:rsidRPr="00A87ADC">
        <w:rPr>
          <w:rFonts w:ascii="Times New Roman" w:eastAsiaTheme="minorHAnsi" w:hAnsi="Times New Roman"/>
          <w:sz w:val="24"/>
          <w:szCs w:val="24"/>
        </w:rPr>
        <w:t>'</w:t>
      </w:r>
      <w:r w:rsidR="00BC0F12" w:rsidRPr="00A87ADC">
        <w:rPr>
          <w:rFonts w:ascii="Times New Roman" w:eastAsiaTheme="minorHAnsi" w:hAnsi="Times New Roman"/>
          <w:sz w:val="24"/>
          <w:szCs w:val="24"/>
        </w:rPr>
        <w:t xml:space="preserve"> 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(например по методикам OECD 301</w:t>
      </w:r>
      <w:proofErr w:type="gramStart"/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) 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 xml:space="preserve"> 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(</w:t>
      </w:r>
      <w:proofErr w:type="gramEnd"/>
      <w:r w:rsidR="00496744" w:rsidRPr="00A87ADC">
        <w:rPr>
          <w:rFonts w:ascii="Times New Roman" w:eastAsiaTheme="minorHAnsi" w:hAnsi="Times New Roman"/>
          <w:sz w:val="24"/>
          <w:szCs w:val="24"/>
        </w:rPr>
        <w:t>а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налогия)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>.</w:t>
      </w:r>
    </w:p>
    <w:p w:rsidR="001170CB" w:rsidRPr="00A87ADC" w:rsidRDefault="001170CB" w:rsidP="007532A9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Информация по транспортировке</w:t>
      </w:r>
      <w:r w:rsidR="00BC0F12" w:rsidRPr="00A87ADC">
        <w:rPr>
          <w:rFonts w:ascii="Times New Roman" w:eastAsiaTheme="minorHAnsi" w:hAnsi="Times New Roman"/>
          <w:bCs/>
          <w:sz w:val="24"/>
          <w:szCs w:val="24"/>
        </w:rPr>
        <w:t>.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Общие указания:</w:t>
      </w:r>
      <w:r w:rsidR="00430619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sz w:val="24"/>
          <w:szCs w:val="24"/>
        </w:rPr>
        <w:t>Не является опасным грузом в смысле RID, ADR, ADNR, IMDG, ICAO-TI/IATA-DGR</w:t>
      </w:r>
      <w:r w:rsidR="00430619" w:rsidRPr="00A87ADC">
        <w:rPr>
          <w:rFonts w:ascii="Times New Roman" w:eastAsiaTheme="minorHAnsi" w:hAnsi="Times New Roman"/>
          <w:sz w:val="24"/>
          <w:szCs w:val="24"/>
        </w:rPr>
        <w:t>.</w:t>
      </w:r>
    </w:p>
    <w:p w:rsidR="00430619" w:rsidRPr="00A87ADC" w:rsidRDefault="001170CB" w:rsidP="007532A9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Нормативы - классификация и обозначение</w:t>
      </w:r>
      <w:r w:rsidR="00BC0F12" w:rsidRPr="00A87ADC">
        <w:rPr>
          <w:rFonts w:ascii="Times New Roman" w:eastAsiaTheme="minorHAnsi" w:hAnsi="Times New Roman"/>
          <w:bCs/>
          <w:sz w:val="24"/>
          <w:szCs w:val="24"/>
        </w:rPr>
        <w:t>.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- б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уквенная маркировка и обозначение опасности продукта:</w:t>
      </w:r>
      <w:r w:rsidR="00496744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430619" w:rsidRPr="00A87ADC">
        <w:rPr>
          <w:rFonts w:ascii="Times New Roman" w:eastAsiaTheme="minorHAnsi" w:hAnsi="Times New Roman"/>
          <w:bCs/>
          <w:sz w:val="24"/>
          <w:szCs w:val="24"/>
        </w:rPr>
        <w:t>п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о нормативу не классифицируется</w:t>
      </w:r>
      <w:r w:rsidR="00496744" w:rsidRPr="00A87ADC">
        <w:rPr>
          <w:rFonts w:ascii="Times New Roman" w:eastAsiaTheme="minorHAnsi" w:hAnsi="Times New Roman"/>
          <w:sz w:val="24"/>
          <w:szCs w:val="24"/>
        </w:rPr>
        <w:t>,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 как опасный</w:t>
      </w:r>
      <w:r w:rsidR="00430619" w:rsidRPr="00A87ADC">
        <w:rPr>
          <w:rFonts w:ascii="Times New Roman" w:eastAsiaTheme="minorHAnsi" w:hAnsi="Times New Roman"/>
          <w:sz w:val="24"/>
          <w:szCs w:val="24"/>
        </w:rPr>
        <w:t>,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>у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словия #R#:</w:t>
      </w:r>
      <w:r w:rsidR="00496744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  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нет 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>у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словия #S#:</w:t>
      </w:r>
      <w:r w:rsidR="00496744" w:rsidRPr="00A87ADC"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 w:rsidR="00430619" w:rsidRPr="00A87ADC">
        <w:rPr>
          <w:rFonts w:ascii="Times New Roman" w:eastAsiaTheme="minorHAnsi" w:hAnsi="Times New Roman"/>
          <w:bCs/>
          <w:sz w:val="24"/>
          <w:szCs w:val="24"/>
        </w:rPr>
        <w:t>н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ет</w:t>
      </w:r>
    </w:p>
    <w:p w:rsidR="00BC0F12" w:rsidRPr="00A87ADC" w:rsidRDefault="00496744" w:rsidP="0075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b/>
          <w:sz w:val="24"/>
          <w:szCs w:val="24"/>
        </w:rPr>
        <w:t>1.6.</w:t>
      </w:r>
      <w:r w:rsidRPr="00A87ADC">
        <w:rPr>
          <w:rFonts w:ascii="Times New Roman" w:eastAsiaTheme="minorHAnsi" w:hAnsi="Times New Roman"/>
          <w:b/>
          <w:bCs/>
          <w:sz w:val="24"/>
          <w:szCs w:val="24"/>
        </w:rPr>
        <w:t>3.</w:t>
      </w:r>
      <w:r w:rsidR="00BC0F12" w:rsidRPr="00A87ADC">
        <w:rPr>
          <w:rFonts w:ascii="Times New Roman" w:eastAsiaTheme="minorHAnsi" w:hAnsi="Times New Roman"/>
          <w:b/>
          <w:bCs/>
          <w:sz w:val="24"/>
          <w:szCs w:val="24"/>
        </w:rPr>
        <w:t>2. Смазка 6760. Паспорт безопасности.</w:t>
      </w:r>
    </w:p>
    <w:p w:rsidR="001170CB" w:rsidRPr="00A87ADC" w:rsidRDefault="003A7E20" w:rsidP="007532A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Обозначение вещества / препарата и фирмы (торговая марка):</w:t>
      </w:r>
      <w:r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6760</w:t>
      </w:r>
    </w:p>
    <w:p w:rsidR="001170CB" w:rsidRPr="00A87ADC" w:rsidRDefault="001170CB" w:rsidP="007532A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Состав / Информация по составным частям</w:t>
      </w:r>
      <w:r w:rsidR="003A7E20" w:rsidRPr="00A87ADC">
        <w:rPr>
          <w:rFonts w:ascii="Times New Roman" w:eastAsiaTheme="minorHAnsi" w:hAnsi="Times New Roman"/>
          <w:bCs/>
          <w:sz w:val="24"/>
          <w:szCs w:val="24"/>
        </w:rPr>
        <w:t>.</w:t>
      </w:r>
      <w:r w:rsidR="00E84A14"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Общая химическая характеристика:</w:t>
      </w:r>
    </w:p>
    <w:p w:rsidR="00A06781" w:rsidRDefault="001170CB" w:rsidP="0075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sz w:val="24"/>
          <w:szCs w:val="24"/>
        </w:rPr>
        <w:t xml:space="preserve">Смесь на основе: </w:t>
      </w:r>
      <w:r w:rsidR="00A87ADC" w:rsidRPr="00A87ADC">
        <w:rPr>
          <w:rFonts w:ascii="Times New Roman" w:eastAsiaTheme="minorHAnsi" w:hAnsi="Times New Roman"/>
          <w:sz w:val="24"/>
          <w:szCs w:val="24"/>
        </w:rPr>
        <w:t xml:space="preserve">Амиды, из уксусной кислоты, С5-9 карбоновых кислот и </w:t>
      </w:r>
      <w:proofErr w:type="spellStart"/>
      <w:r w:rsidR="00A87ADC" w:rsidRPr="00A87ADC">
        <w:rPr>
          <w:rFonts w:ascii="Times New Roman" w:eastAsiaTheme="minorHAnsi" w:hAnsi="Times New Roman"/>
          <w:sz w:val="24"/>
          <w:szCs w:val="24"/>
        </w:rPr>
        <w:t>диэтилентриамин-этиленимина</w:t>
      </w:r>
      <w:proofErr w:type="spellEnd"/>
      <w:r w:rsidR="00A87ADC" w:rsidRPr="00A87ADC">
        <w:rPr>
          <w:rFonts w:ascii="Times New Roman" w:eastAsiaTheme="minorHAnsi" w:hAnsi="Times New Roman"/>
          <w:sz w:val="24"/>
          <w:szCs w:val="24"/>
        </w:rPr>
        <w:t xml:space="preserve">, полимер, ацетаты. </w:t>
      </w:r>
    </w:p>
    <w:p w:rsidR="001170CB" w:rsidRPr="00A87ADC" w:rsidRDefault="001170CB" w:rsidP="0075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Возможная опасность продукта</w:t>
      </w:r>
      <w:r w:rsidR="003A7E20" w:rsidRPr="00A87ADC">
        <w:rPr>
          <w:rFonts w:ascii="Times New Roman" w:eastAsiaTheme="minorHAnsi" w:hAnsi="Times New Roman"/>
          <w:bCs/>
          <w:sz w:val="24"/>
          <w:szCs w:val="24"/>
        </w:rPr>
        <w:t>.</w:t>
      </w:r>
      <w:r w:rsidR="00E84A14"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Особые опасности для человека и экологии:</w:t>
      </w:r>
      <w:r w:rsidR="00E84A14"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sz w:val="24"/>
          <w:szCs w:val="24"/>
        </w:rPr>
        <w:t>нет</w:t>
      </w:r>
    </w:p>
    <w:p w:rsidR="001170CB" w:rsidRPr="00A87ADC" w:rsidRDefault="001170CB" w:rsidP="007532A9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Меры оказания первой помощи</w:t>
      </w:r>
      <w:r w:rsidR="003A7E20" w:rsidRPr="00A87ADC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- 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общие ука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зания:</w:t>
      </w:r>
      <w:r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п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ри недомоганиях обратиться к врачу</w:t>
      </w:r>
      <w:r w:rsidRPr="00A87ADC">
        <w:rPr>
          <w:rFonts w:ascii="Times New Roman" w:eastAsiaTheme="minorHAnsi" w:hAnsi="Times New Roman"/>
          <w:sz w:val="24"/>
          <w:szCs w:val="24"/>
        </w:rPr>
        <w:t>,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при попадании в легкие:</w:t>
      </w:r>
      <w:r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sz w:val="24"/>
          <w:szCs w:val="24"/>
        </w:rPr>
        <w:t>н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ерелевантный</w:t>
      </w:r>
      <w:r w:rsidRPr="00A87ADC">
        <w:rPr>
          <w:rFonts w:ascii="Times New Roman" w:eastAsiaTheme="minorHAnsi" w:hAnsi="Times New Roman"/>
          <w:sz w:val="24"/>
          <w:szCs w:val="24"/>
        </w:rPr>
        <w:t>,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при попадании на кожу: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 п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ромыть под струей воды</w:t>
      </w:r>
      <w:r w:rsidRPr="00A87ADC">
        <w:rPr>
          <w:rFonts w:ascii="Times New Roman" w:eastAsiaTheme="minorHAnsi" w:hAnsi="Times New Roman"/>
          <w:sz w:val="24"/>
          <w:szCs w:val="24"/>
        </w:rPr>
        <w:t>,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при попадании в глаза: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 п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ромыть под струей воды (в течение 10 минут), при необходимости обратиться к врачу</w:t>
      </w:r>
      <w:r w:rsidRPr="00A87ADC">
        <w:rPr>
          <w:rFonts w:ascii="Times New Roman" w:eastAsiaTheme="minorHAnsi" w:hAnsi="Times New Roman"/>
          <w:sz w:val="24"/>
          <w:szCs w:val="24"/>
        </w:rPr>
        <w:t>,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при проглатывании:</w:t>
      </w:r>
      <w:r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sz w:val="24"/>
          <w:szCs w:val="24"/>
        </w:rPr>
        <w:t>п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рополоскать полость рта</w:t>
      </w:r>
      <w:r w:rsidRPr="00A87ADC">
        <w:rPr>
          <w:rFonts w:ascii="Times New Roman" w:eastAsiaTheme="minorHAnsi" w:hAnsi="Times New Roman"/>
          <w:sz w:val="24"/>
          <w:szCs w:val="24"/>
        </w:rPr>
        <w:t>, в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ыпить 1-2 стакана воды.</w:t>
      </w:r>
    </w:p>
    <w:p w:rsidR="00E84A14" w:rsidRPr="00A87ADC" w:rsidRDefault="001170CB" w:rsidP="007532A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Меры по тушению пожара</w:t>
      </w:r>
      <w:r w:rsidR="001C4E63" w:rsidRPr="00A87ADC">
        <w:rPr>
          <w:rFonts w:ascii="Times New Roman" w:eastAsiaTheme="minorHAnsi" w:hAnsi="Times New Roman"/>
          <w:bCs/>
          <w:sz w:val="24"/>
          <w:szCs w:val="24"/>
        </w:rPr>
        <w:t>:</w:t>
      </w:r>
      <w:r w:rsidR="00E84A14"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- с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оответствующие средства пожаротушения: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 п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одходят любые средства тушения </w:t>
      </w:r>
    </w:p>
    <w:p w:rsidR="001170CB" w:rsidRPr="00A87ADC" w:rsidRDefault="00E84A1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- 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н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еподходящие растворители по соображениям безопасности: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sz w:val="24"/>
          <w:szCs w:val="24"/>
        </w:rPr>
        <w:t>н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аправленная водяная струя</w:t>
      </w:r>
    </w:p>
    <w:p w:rsidR="001170CB" w:rsidRPr="00A87ADC" w:rsidRDefault="001170CB" w:rsidP="007532A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Мероприятия при непроизвольной утечке</w:t>
      </w:r>
      <w:r w:rsidR="001C4E63" w:rsidRPr="00A87ADC">
        <w:rPr>
          <w:rFonts w:ascii="Times New Roman" w:eastAsiaTheme="minorHAnsi" w:hAnsi="Times New Roman"/>
          <w:bCs/>
          <w:sz w:val="24"/>
          <w:szCs w:val="24"/>
        </w:rPr>
        <w:t>.</w:t>
      </w:r>
      <w:r w:rsidR="00E84A14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1170CB" w:rsidRPr="00A87ADC" w:rsidRDefault="001C4E63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- 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о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бщие указания:</w:t>
      </w:r>
      <w:r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sz w:val="24"/>
          <w:szCs w:val="24"/>
        </w:rPr>
        <w:t>о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пасность скользкого налета от вытекшего продукта</w:t>
      </w:r>
      <w:r w:rsidRPr="00A87ADC">
        <w:rPr>
          <w:rFonts w:ascii="Times New Roman" w:eastAsiaTheme="minorHAnsi" w:hAnsi="Times New Roman"/>
          <w:sz w:val="24"/>
          <w:szCs w:val="24"/>
        </w:rPr>
        <w:t>,</w:t>
      </w:r>
    </w:p>
    <w:p w:rsidR="003A7E20" w:rsidRPr="00A87ADC" w:rsidRDefault="001C4E63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- м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ероприятия по защите окружающей среды: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 н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е допускать попадания больших объемов в канализацию</w:t>
      </w:r>
      <w:r w:rsidRPr="00A87ADC">
        <w:rPr>
          <w:rFonts w:ascii="Times New Roman" w:eastAsiaTheme="minorHAnsi" w:hAnsi="Times New Roman"/>
          <w:sz w:val="24"/>
          <w:szCs w:val="24"/>
        </w:rPr>
        <w:t>,</w:t>
      </w:r>
      <w:r w:rsidR="003A7E20" w:rsidRPr="00A87A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170CB" w:rsidRPr="00A87ADC" w:rsidRDefault="001C4E63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- т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ехнология чистки и заправки: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 с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обрать при помощи впитывающих материалов (песок, торф, опилки).</w:t>
      </w:r>
    </w:p>
    <w:p w:rsidR="001C4E63" w:rsidRPr="00A87ADC" w:rsidRDefault="001170CB" w:rsidP="007532A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Использование и хранение</w:t>
      </w:r>
      <w:r w:rsidR="003A7E20" w:rsidRPr="00A87ADC">
        <w:rPr>
          <w:rFonts w:ascii="Times New Roman" w:eastAsiaTheme="minorHAnsi" w:hAnsi="Times New Roman"/>
          <w:bCs/>
          <w:sz w:val="24"/>
          <w:szCs w:val="24"/>
        </w:rPr>
        <w:t>.</w:t>
      </w:r>
      <w:r w:rsidR="001C4E63"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1170CB" w:rsidRPr="00A87ADC" w:rsidRDefault="001C4E63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- и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спользование:</w:t>
      </w:r>
      <w:r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Pr="00A87ADC">
        <w:rPr>
          <w:rFonts w:ascii="Times New Roman" w:eastAsiaTheme="minorHAnsi" w:hAnsi="Times New Roman"/>
          <w:sz w:val="24"/>
          <w:szCs w:val="24"/>
        </w:rPr>
        <w:t>с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пециальные мероприятия не требуются.</w:t>
      </w:r>
    </w:p>
    <w:p w:rsidR="001170CB" w:rsidRPr="00A87ADC" w:rsidRDefault="001170CB" w:rsidP="007532A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lastRenderedPageBreak/>
        <w:t>Экспозиционное ограничение и средства личной защиты</w:t>
      </w:r>
      <w:r w:rsidR="003A7E20" w:rsidRPr="00A87ADC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1170CB" w:rsidRPr="00A87ADC" w:rsidRDefault="00CD5F3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- 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з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ащита глаз:</w:t>
      </w:r>
      <w:r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sz w:val="24"/>
          <w:szCs w:val="24"/>
        </w:rPr>
        <w:t>з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ащитные очки</w:t>
      </w:r>
      <w:r w:rsidRPr="00A87ADC">
        <w:rPr>
          <w:rFonts w:ascii="Times New Roman" w:eastAsiaTheme="minorHAnsi" w:hAnsi="Times New Roman"/>
          <w:sz w:val="24"/>
          <w:szCs w:val="24"/>
        </w:rPr>
        <w:t>,</w:t>
      </w:r>
    </w:p>
    <w:p w:rsidR="001170CB" w:rsidRPr="00A87ADC" w:rsidRDefault="00CD5F3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- о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бщие мероприятия по защите и гигиене: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 п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ринятие пищи, питье или курение во время работы запрещены.</w:t>
      </w:r>
    </w:p>
    <w:p w:rsidR="001170CB" w:rsidRPr="00A87ADC" w:rsidRDefault="001170CB" w:rsidP="007532A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Физические и химические свойства</w:t>
      </w:r>
      <w:r w:rsidR="00CD5F34" w:rsidRPr="00A87ADC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1170CB" w:rsidRPr="00A87ADC" w:rsidRDefault="001170CB" w:rsidP="00CD5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87ADC">
        <w:rPr>
          <w:rFonts w:ascii="Times New Roman" w:eastAsiaTheme="minorHAnsi" w:hAnsi="Times New Roman"/>
          <w:b/>
          <w:bCs/>
          <w:sz w:val="24"/>
          <w:szCs w:val="24"/>
        </w:rPr>
        <w:t>Обозначение                                         Значение                                   Проверка по</w:t>
      </w:r>
    </w:p>
    <w:p w:rsidR="001170CB" w:rsidRPr="00A87ADC" w:rsidRDefault="001170CB" w:rsidP="00CD5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sz w:val="24"/>
          <w:szCs w:val="24"/>
        </w:rPr>
        <w:t>Поставочная форма:                              жидкость</w:t>
      </w:r>
    </w:p>
    <w:p w:rsidR="001170CB" w:rsidRPr="00A87ADC" w:rsidRDefault="001170CB" w:rsidP="00CD5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A87ADC">
        <w:rPr>
          <w:rFonts w:ascii="Times New Roman" w:eastAsiaTheme="minorHAnsi" w:hAnsi="Times New Roman"/>
          <w:sz w:val="24"/>
          <w:szCs w:val="24"/>
        </w:rPr>
        <w:t xml:space="preserve">Качество:   </w:t>
      </w:r>
      <w:proofErr w:type="gramEnd"/>
      <w:r w:rsidRPr="00A87ADC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жидкий</w:t>
      </w:r>
    </w:p>
    <w:p w:rsidR="001170CB" w:rsidRPr="00A87ADC" w:rsidRDefault="001170CB" w:rsidP="00CD5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sz w:val="24"/>
          <w:szCs w:val="24"/>
        </w:rPr>
        <w:t>Цвет(а</w:t>
      </w:r>
      <w:proofErr w:type="gramStart"/>
      <w:r w:rsidRPr="00A87ADC">
        <w:rPr>
          <w:rFonts w:ascii="Times New Roman" w:eastAsiaTheme="minorHAnsi" w:hAnsi="Times New Roman"/>
          <w:sz w:val="24"/>
          <w:szCs w:val="24"/>
        </w:rPr>
        <w:t xml:space="preserve">):   </w:t>
      </w:r>
      <w:proofErr w:type="gramEnd"/>
      <w:r w:rsidRPr="00A87ADC">
        <w:rPr>
          <w:rFonts w:ascii="Times New Roman" w:eastAsiaTheme="minorHAnsi" w:hAnsi="Times New Roman"/>
          <w:sz w:val="24"/>
          <w:szCs w:val="24"/>
        </w:rPr>
        <w:t xml:space="preserve">                                           светло-желтый</w:t>
      </w:r>
    </w:p>
    <w:p w:rsidR="001170CB" w:rsidRPr="00A87ADC" w:rsidRDefault="001170CB" w:rsidP="00CD5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sz w:val="24"/>
          <w:szCs w:val="24"/>
        </w:rPr>
        <w:t>Значение рН                                                5,5                                         DAB 10, V.6.3.1</w:t>
      </w:r>
    </w:p>
    <w:p w:rsidR="001170CB" w:rsidRPr="00A87ADC" w:rsidRDefault="001170CB" w:rsidP="00CD5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sz w:val="24"/>
          <w:szCs w:val="24"/>
        </w:rPr>
        <w:t xml:space="preserve">(; </w:t>
      </w:r>
      <w:proofErr w:type="spellStart"/>
      <w:proofErr w:type="gramStart"/>
      <w:r w:rsidRPr="00A87ADC">
        <w:rPr>
          <w:rFonts w:ascii="Times New Roman" w:eastAsiaTheme="minorHAnsi" w:hAnsi="Times New Roman"/>
          <w:sz w:val="24"/>
          <w:szCs w:val="24"/>
        </w:rPr>
        <w:t>Конц</w:t>
      </w:r>
      <w:proofErr w:type="spellEnd"/>
      <w:r w:rsidRPr="00A87ADC">
        <w:rPr>
          <w:rFonts w:ascii="Times New Roman" w:eastAsiaTheme="minorHAnsi" w:hAnsi="Times New Roman"/>
          <w:sz w:val="24"/>
          <w:szCs w:val="24"/>
        </w:rPr>
        <w:t>.:</w:t>
      </w:r>
      <w:proofErr w:type="gramEnd"/>
      <w:r w:rsidRPr="00A87ADC">
        <w:rPr>
          <w:rFonts w:ascii="Times New Roman" w:eastAsiaTheme="minorHAnsi" w:hAnsi="Times New Roman"/>
          <w:sz w:val="24"/>
          <w:szCs w:val="24"/>
        </w:rPr>
        <w:t xml:space="preserve"> 5 ; </w:t>
      </w:r>
      <w:proofErr w:type="spellStart"/>
      <w:r w:rsidRPr="00A87ADC">
        <w:rPr>
          <w:rFonts w:ascii="Times New Roman" w:eastAsiaTheme="minorHAnsi" w:hAnsi="Times New Roman"/>
          <w:sz w:val="24"/>
          <w:szCs w:val="24"/>
        </w:rPr>
        <w:t>Раств</w:t>
      </w:r>
      <w:proofErr w:type="spellEnd"/>
      <w:r w:rsidRPr="00A87ADC">
        <w:rPr>
          <w:rFonts w:ascii="Times New Roman" w:eastAsiaTheme="minorHAnsi" w:hAnsi="Times New Roman"/>
          <w:sz w:val="24"/>
          <w:szCs w:val="24"/>
        </w:rPr>
        <w:t xml:space="preserve">.: </w:t>
      </w:r>
      <w:proofErr w:type="spellStart"/>
      <w:r w:rsidRPr="00A87ADC">
        <w:rPr>
          <w:rFonts w:ascii="Times New Roman" w:eastAsiaTheme="minorHAnsi" w:hAnsi="Times New Roman"/>
          <w:sz w:val="24"/>
          <w:szCs w:val="24"/>
        </w:rPr>
        <w:t>дист</w:t>
      </w:r>
      <w:proofErr w:type="spellEnd"/>
      <w:r w:rsidRPr="00A87ADC">
        <w:rPr>
          <w:rFonts w:ascii="Times New Roman" w:eastAsiaTheme="minorHAnsi" w:hAnsi="Times New Roman"/>
          <w:sz w:val="24"/>
          <w:szCs w:val="24"/>
        </w:rPr>
        <w:t>. вода)</w:t>
      </w:r>
    </w:p>
    <w:p w:rsidR="001170CB" w:rsidRPr="00A87ADC" w:rsidRDefault="001170CB" w:rsidP="00CD5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sz w:val="24"/>
          <w:szCs w:val="24"/>
        </w:rPr>
        <w:t xml:space="preserve">Точка воспламенения                            </w:t>
      </w:r>
      <w:proofErr w:type="gramStart"/>
      <w:r w:rsidRPr="00A87ADC">
        <w:rPr>
          <w:rFonts w:ascii="Times New Roman" w:eastAsiaTheme="minorHAnsi" w:hAnsi="Times New Roman"/>
          <w:sz w:val="24"/>
          <w:szCs w:val="24"/>
        </w:rPr>
        <w:t xml:space="preserve">  &gt;</w:t>
      </w:r>
      <w:proofErr w:type="gramEnd"/>
      <w:r w:rsidRPr="00A87ADC">
        <w:rPr>
          <w:rFonts w:ascii="Times New Roman" w:eastAsiaTheme="minorHAnsi" w:hAnsi="Times New Roman"/>
          <w:sz w:val="24"/>
          <w:szCs w:val="24"/>
        </w:rPr>
        <w:t xml:space="preserve"> 200                                         АC ISO 2592</w:t>
      </w:r>
    </w:p>
    <w:p w:rsidR="001170CB" w:rsidRPr="00A87ADC" w:rsidRDefault="001170CB" w:rsidP="00CD5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sz w:val="24"/>
          <w:szCs w:val="24"/>
        </w:rPr>
        <w:t>Плотность                                             1,107 g/cm3                                    нет данных</w:t>
      </w:r>
    </w:p>
    <w:p w:rsidR="001170CB" w:rsidRPr="00A87ADC" w:rsidRDefault="001170CB" w:rsidP="00CD5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sz w:val="24"/>
          <w:szCs w:val="24"/>
        </w:rPr>
        <w:t>(20 АC)</w:t>
      </w:r>
    </w:p>
    <w:p w:rsidR="001170CB" w:rsidRPr="00A87ADC" w:rsidRDefault="001170CB" w:rsidP="00CD5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sz w:val="24"/>
          <w:szCs w:val="24"/>
        </w:rPr>
        <w:t>Растворимость качественная              растворимый</w:t>
      </w:r>
    </w:p>
    <w:p w:rsidR="001170CB" w:rsidRPr="00A87ADC" w:rsidRDefault="001170CB" w:rsidP="00CD5F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sz w:val="24"/>
          <w:szCs w:val="24"/>
        </w:rPr>
        <w:t xml:space="preserve">(20 АC; </w:t>
      </w:r>
      <w:proofErr w:type="spellStart"/>
      <w:proofErr w:type="gramStart"/>
      <w:r w:rsidRPr="00A87ADC">
        <w:rPr>
          <w:rFonts w:ascii="Times New Roman" w:eastAsiaTheme="minorHAnsi" w:hAnsi="Times New Roman"/>
          <w:sz w:val="24"/>
          <w:szCs w:val="24"/>
        </w:rPr>
        <w:t>Раств</w:t>
      </w:r>
      <w:proofErr w:type="spellEnd"/>
      <w:r w:rsidRPr="00A87ADC">
        <w:rPr>
          <w:rFonts w:ascii="Times New Roman" w:eastAsiaTheme="minorHAnsi" w:hAnsi="Times New Roman"/>
          <w:sz w:val="24"/>
          <w:szCs w:val="24"/>
        </w:rPr>
        <w:t>.:</w:t>
      </w:r>
      <w:proofErr w:type="gramEnd"/>
      <w:r w:rsidRPr="00A87ADC">
        <w:rPr>
          <w:rFonts w:ascii="Times New Roman" w:eastAsiaTheme="minorHAnsi" w:hAnsi="Times New Roman"/>
          <w:sz w:val="24"/>
          <w:szCs w:val="24"/>
        </w:rPr>
        <w:t xml:space="preserve"> вода)</w:t>
      </w:r>
    </w:p>
    <w:p w:rsidR="001170CB" w:rsidRPr="00A87ADC" w:rsidRDefault="001170CB" w:rsidP="001170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170CB" w:rsidRPr="00A87ADC" w:rsidRDefault="001170CB" w:rsidP="007532A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Стабильность и реактивность</w:t>
      </w:r>
      <w:r w:rsidR="003A7E20" w:rsidRPr="00A87ADC">
        <w:rPr>
          <w:rFonts w:ascii="Times New Roman" w:eastAsiaTheme="minorHAnsi" w:hAnsi="Times New Roman"/>
          <w:bCs/>
          <w:sz w:val="24"/>
          <w:szCs w:val="24"/>
        </w:rPr>
        <w:t>.</w:t>
      </w:r>
      <w:r w:rsidR="00CD5F34"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Опасные продукты разложения:</w:t>
      </w:r>
      <w:r w:rsidR="00CD5F34"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sz w:val="24"/>
          <w:szCs w:val="24"/>
        </w:rPr>
        <w:t>неизвестны</w:t>
      </w:r>
      <w:r w:rsidR="00CD5F34" w:rsidRPr="00A87ADC">
        <w:rPr>
          <w:rFonts w:ascii="Times New Roman" w:eastAsiaTheme="minorHAnsi" w:hAnsi="Times New Roman"/>
          <w:sz w:val="24"/>
          <w:szCs w:val="24"/>
        </w:rPr>
        <w:t>.</w:t>
      </w:r>
    </w:p>
    <w:p w:rsidR="001170CB" w:rsidRPr="00A87ADC" w:rsidRDefault="001170CB" w:rsidP="007532A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Информация по токсикологии</w:t>
      </w:r>
      <w:r w:rsidR="003A7E20" w:rsidRPr="00A87ADC">
        <w:rPr>
          <w:rFonts w:ascii="Times New Roman" w:eastAsiaTheme="minorHAnsi" w:hAnsi="Times New Roman"/>
          <w:bCs/>
          <w:sz w:val="24"/>
          <w:szCs w:val="24"/>
        </w:rPr>
        <w:t>.</w:t>
      </w:r>
      <w:r w:rsidR="00CD5F34"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Общая информация по токсикологии:</w:t>
      </w:r>
      <w:r w:rsidR="00CD5F34"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D5F34" w:rsidRPr="00A87ADC">
        <w:rPr>
          <w:rFonts w:ascii="Times New Roman" w:eastAsiaTheme="minorHAnsi" w:hAnsi="Times New Roman"/>
          <w:sz w:val="24"/>
          <w:szCs w:val="24"/>
        </w:rPr>
        <w:t>д</w:t>
      </w:r>
      <w:r w:rsidRPr="00A87ADC">
        <w:rPr>
          <w:rFonts w:ascii="Times New Roman" w:eastAsiaTheme="minorHAnsi" w:hAnsi="Times New Roman"/>
          <w:sz w:val="24"/>
          <w:szCs w:val="24"/>
        </w:rPr>
        <w:t>анные экспериментов на животных отсутствуют.</w:t>
      </w:r>
    </w:p>
    <w:p w:rsidR="001170CB" w:rsidRPr="00A87ADC" w:rsidRDefault="001170CB" w:rsidP="007532A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Информация по экологии</w:t>
      </w:r>
      <w:r w:rsidR="003A7E20" w:rsidRPr="00A87ADC">
        <w:rPr>
          <w:rFonts w:ascii="Times New Roman" w:eastAsiaTheme="minorHAnsi" w:hAnsi="Times New Roman"/>
          <w:bCs/>
          <w:sz w:val="24"/>
          <w:szCs w:val="24"/>
        </w:rPr>
        <w:t>.</w:t>
      </w:r>
      <w:r w:rsidR="00CD5F34"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Общая информация по экологии:</w:t>
      </w:r>
      <w:r w:rsidR="00CD5F34"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sz w:val="24"/>
          <w:szCs w:val="24"/>
        </w:rPr>
        <w:t>нет данных</w:t>
      </w:r>
    </w:p>
    <w:p w:rsidR="001170CB" w:rsidRPr="00A87ADC" w:rsidRDefault="001170CB" w:rsidP="007532A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Информация по утилизации</w:t>
      </w:r>
      <w:r w:rsidR="00642BEE" w:rsidRPr="00A87ADC">
        <w:rPr>
          <w:rFonts w:ascii="Times New Roman" w:eastAsiaTheme="minorHAnsi" w:hAnsi="Times New Roman"/>
          <w:bCs/>
          <w:sz w:val="24"/>
          <w:szCs w:val="24"/>
        </w:rPr>
        <w:t>.</w:t>
      </w:r>
      <w:r w:rsidR="00CD5F34"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Утилизация продукта:</w:t>
      </w:r>
      <w:r w:rsidR="00CD5F34"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sz w:val="24"/>
          <w:szCs w:val="24"/>
        </w:rPr>
        <w:t>Сжигание отходов при разрешении соответствующего ведомства.</w:t>
      </w:r>
    </w:p>
    <w:p w:rsidR="001170CB" w:rsidRPr="00A87ADC" w:rsidRDefault="001170CB" w:rsidP="007532A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Информация по транспортировке</w:t>
      </w:r>
      <w:r w:rsidR="00642BEE" w:rsidRPr="00A87ADC">
        <w:rPr>
          <w:rFonts w:ascii="Times New Roman" w:eastAsiaTheme="minorHAnsi" w:hAnsi="Times New Roman"/>
          <w:bCs/>
          <w:sz w:val="24"/>
          <w:szCs w:val="24"/>
        </w:rPr>
        <w:t>.</w:t>
      </w:r>
      <w:r w:rsidR="00CD5F34"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Общие указания:</w:t>
      </w:r>
      <w:r w:rsidR="00CD5F34"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87ADC">
        <w:rPr>
          <w:rFonts w:ascii="Times New Roman" w:eastAsiaTheme="minorHAnsi" w:hAnsi="Times New Roman"/>
          <w:sz w:val="24"/>
          <w:szCs w:val="24"/>
        </w:rPr>
        <w:t>Не является опасным грузом в смысле RID, ADR, ADNR, IMDG, ICAO-TI/IATA-DGR</w:t>
      </w:r>
    </w:p>
    <w:p w:rsidR="001170CB" w:rsidRPr="00A87ADC" w:rsidRDefault="001170CB" w:rsidP="007532A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Нормативы - классификация и обозначение</w:t>
      </w:r>
      <w:r w:rsidR="00CD5F34" w:rsidRPr="00A87ADC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1170CB" w:rsidRPr="00A87ADC" w:rsidRDefault="00CD5F3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Cs/>
          <w:sz w:val="24"/>
          <w:szCs w:val="24"/>
        </w:rPr>
        <w:t>-  б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уквенная маркировка и обозначение опасности продукта: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 п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о нормативу не классифицируется как опасный</w:t>
      </w:r>
      <w:r w:rsidR="00511737" w:rsidRPr="00A87ADC">
        <w:rPr>
          <w:rFonts w:ascii="Times New Roman" w:eastAsiaTheme="minorHAnsi" w:hAnsi="Times New Roman"/>
          <w:sz w:val="24"/>
          <w:szCs w:val="24"/>
        </w:rPr>
        <w:t>,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170CB" w:rsidRPr="00A87ADC" w:rsidRDefault="00CD5F34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- </w:t>
      </w:r>
      <w:r w:rsidR="00511737" w:rsidRPr="00A87ADC">
        <w:rPr>
          <w:rFonts w:ascii="Times New Roman" w:eastAsiaTheme="minorHAnsi" w:hAnsi="Times New Roman"/>
          <w:bCs/>
          <w:sz w:val="24"/>
          <w:szCs w:val="24"/>
        </w:rPr>
        <w:t>у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словия #R#:</w:t>
      </w:r>
      <w:r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нет</w:t>
      </w:r>
      <w:r w:rsidR="00511737" w:rsidRPr="00A87ADC">
        <w:rPr>
          <w:rFonts w:ascii="Times New Roman" w:eastAsiaTheme="minorHAnsi" w:hAnsi="Times New Roman"/>
          <w:sz w:val="24"/>
          <w:szCs w:val="24"/>
        </w:rPr>
        <w:t>,</w:t>
      </w:r>
    </w:p>
    <w:p w:rsidR="001170CB" w:rsidRPr="00A87ADC" w:rsidRDefault="00511737" w:rsidP="007532A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7ADC">
        <w:rPr>
          <w:rFonts w:ascii="Times New Roman" w:eastAsiaTheme="minorHAnsi" w:hAnsi="Times New Roman"/>
          <w:b/>
          <w:bCs/>
          <w:sz w:val="24"/>
          <w:szCs w:val="24"/>
        </w:rPr>
        <w:t xml:space="preserve">- 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>у</w:t>
      </w:r>
      <w:r w:rsidR="001170CB" w:rsidRPr="00A87ADC">
        <w:rPr>
          <w:rFonts w:ascii="Times New Roman" w:eastAsiaTheme="minorHAnsi" w:hAnsi="Times New Roman"/>
          <w:bCs/>
          <w:sz w:val="24"/>
          <w:szCs w:val="24"/>
        </w:rPr>
        <w:t>словия #S#:</w:t>
      </w:r>
      <w:r w:rsidRPr="00A87AD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170CB" w:rsidRPr="00A87ADC">
        <w:rPr>
          <w:rFonts w:ascii="Times New Roman" w:eastAsiaTheme="minorHAnsi" w:hAnsi="Times New Roman"/>
          <w:sz w:val="24"/>
          <w:szCs w:val="24"/>
        </w:rPr>
        <w:t>нет</w:t>
      </w:r>
      <w:r w:rsidRPr="00A87ADC">
        <w:rPr>
          <w:rFonts w:ascii="Times New Roman" w:eastAsiaTheme="minorHAnsi" w:hAnsi="Times New Roman"/>
          <w:sz w:val="24"/>
          <w:szCs w:val="24"/>
        </w:rPr>
        <w:t>.</w:t>
      </w:r>
    </w:p>
    <w:p w:rsidR="006623B4" w:rsidRPr="00A87ADC" w:rsidRDefault="006623B4" w:rsidP="006623B4">
      <w:pPr>
        <w:spacing w:after="0"/>
        <w:rPr>
          <w:rFonts w:ascii="Times New Roman" w:hAnsi="Times New Roman"/>
          <w:sz w:val="24"/>
          <w:szCs w:val="24"/>
        </w:rPr>
      </w:pPr>
    </w:p>
    <w:p w:rsidR="007E299D" w:rsidRPr="00A87ADC" w:rsidRDefault="007E299D" w:rsidP="007E299D">
      <w:pPr>
        <w:spacing w:after="0"/>
        <w:rPr>
          <w:rFonts w:ascii="Times New Roman" w:hAnsi="Times New Roman"/>
          <w:b/>
          <w:sz w:val="24"/>
          <w:szCs w:val="24"/>
        </w:rPr>
      </w:pPr>
      <w:r w:rsidRPr="00A87ADC">
        <w:rPr>
          <w:rFonts w:ascii="Times New Roman" w:hAnsi="Times New Roman"/>
          <w:b/>
          <w:sz w:val="24"/>
          <w:szCs w:val="24"/>
        </w:rPr>
        <w:t xml:space="preserve">2. ЦЕЛЬ </w:t>
      </w:r>
      <w:r w:rsidR="008965B5" w:rsidRPr="00A87ADC">
        <w:rPr>
          <w:rFonts w:ascii="Times New Roman" w:hAnsi="Times New Roman"/>
          <w:b/>
          <w:sz w:val="24"/>
          <w:szCs w:val="24"/>
        </w:rPr>
        <w:t xml:space="preserve">И ЗАДАЧИ </w:t>
      </w:r>
      <w:r w:rsidRPr="00A87ADC">
        <w:rPr>
          <w:rFonts w:ascii="Times New Roman" w:hAnsi="Times New Roman"/>
          <w:b/>
          <w:sz w:val="24"/>
          <w:szCs w:val="24"/>
        </w:rPr>
        <w:t>РАБОТЫ.</w:t>
      </w:r>
    </w:p>
    <w:p w:rsidR="007E299D" w:rsidRPr="00A87ADC" w:rsidRDefault="007E299D" w:rsidP="007532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>2.1. Разработка и оптимизация технологии очистки сточной воды, включая технологию утилизации концентрата стоков.</w:t>
      </w:r>
    </w:p>
    <w:p w:rsidR="007E299D" w:rsidRPr="00A87ADC" w:rsidRDefault="007E299D" w:rsidP="007532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>2.2. Выбор оборудования, необходимого для включения в состав очистных сооружений, в том числе:</w:t>
      </w:r>
    </w:p>
    <w:p w:rsidR="007E299D" w:rsidRPr="00A87ADC" w:rsidRDefault="007E299D" w:rsidP="007532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>2.2.1. Основного технологического оборудования, с учетом необходимого резервирования для случаев:</w:t>
      </w:r>
    </w:p>
    <w:p w:rsidR="007E299D" w:rsidRPr="00A87ADC" w:rsidRDefault="007E299D" w:rsidP="007532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 xml:space="preserve">-  отказа оборудования, </w:t>
      </w:r>
    </w:p>
    <w:p w:rsidR="007E299D" w:rsidRPr="00A87ADC" w:rsidRDefault="007E299D" w:rsidP="007532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>-  перехода оборудования в аварийный режим работы,</w:t>
      </w:r>
    </w:p>
    <w:p w:rsidR="007E299D" w:rsidRPr="00A87ADC" w:rsidRDefault="007E299D" w:rsidP="007532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>- ситуации, в которой происходит отклонение текущих технологических параметров от заданных допустимых пределов, требующей включение дополнительных единиц оборудования.</w:t>
      </w:r>
    </w:p>
    <w:p w:rsidR="007E299D" w:rsidRPr="00A87ADC" w:rsidRDefault="007E299D" w:rsidP="007532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>2.2.2. Оборудования визуализации и контроля за работой очистных сооружений на рабочих и аварийных режимах, позволяющего обслуживать очистные сооружения минимальным количеством персонала.</w:t>
      </w:r>
    </w:p>
    <w:p w:rsidR="007E299D" w:rsidRPr="00A87ADC" w:rsidRDefault="007E299D" w:rsidP="007532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>2.2.3. Оборудования по утилизации концентрата стоков.</w:t>
      </w:r>
      <w:r w:rsidRPr="00A87ADC">
        <w:rPr>
          <w:rFonts w:ascii="Times New Roman" w:hAnsi="Times New Roman"/>
          <w:sz w:val="24"/>
          <w:szCs w:val="24"/>
        </w:rPr>
        <w:br/>
      </w:r>
    </w:p>
    <w:p w:rsidR="003846A3" w:rsidRPr="00A87ADC" w:rsidRDefault="008965B5" w:rsidP="009374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b/>
          <w:sz w:val="24"/>
          <w:szCs w:val="24"/>
        </w:rPr>
        <w:t>3</w:t>
      </w:r>
      <w:r w:rsidR="006623B4" w:rsidRPr="00A87ADC">
        <w:rPr>
          <w:rFonts w:ascii="Times New Roman" w:hAnsi="Times New Roman"/>
          <w:b/>
          <w:sz w:val="24"/>
          <w:szCs w:val="24"/>
        </w:rPr>
        <w:t>. ТРЕБОВАНИЯ К</w:t>
      </w:r>
      <w:r w:rsidR="007E299D" w:rsidRPr="00A87ADC">
        <w:rPr>
          <w:rFonts w:ascii="Times New Roman" w:hAnsi="Times New Roman"/>
          <w:b/>
          <w:sz w:val="24"/>
          <w:szCs w:val="24"/>
        </w:rPr>
        <w:t xml:space="preserve"> СОСТАВУ</w:t>
      </w:r>
      <w:r w:rsidRPr="00A87ADC">
        <w:rPr>
          <w:rFonts w:ascii="Times New Roman" w:hAnsi="Times New Roman"/>
          <w:b/>
          <w:sz w:val="24"/>
          <w:szCs w:val="24"/>
        </w:rPr>
        <w:t xml:space="preserve"> И СВОЙСТВАМ СТОЧНЫХ ВОД.</w:t>
      </w:r>
      <w:r w:rsidR="00545EC7" w:rsidRPr="00A87ADC">
        <w:rPr>
          <w:rFonts w:ascii="Times New Roman" w:hAnsi="Times New Roman"/>
          <w:b/>
          <w:sz w:val="24"/>
          <w:szCs w:val="24"/>
        </w:rPr>
        <w:br/>
      </w:r>
      <w:r w:rsidR="00FC64F3" w:rsidRPr="00A87ADC">
        <w:rPr>
          <w:rFonts w:ascii="Times New Roman" w:hAnsi="Times New Roman"/>
          <w:sz w:val="24"/>
          <w:szCs w:val="24"/>
        </w:rPr>
        <w:t>Т</w:t>
      </w:r>
      <w:r w:rsidR="005065F6" w:rsidRPr="00A87ADC">
        <w:rPr>
          <w:rFonts w:ascii="Times New Roman" w:hAnsi="Times New Roman"/>
          <w:sz w:val="24"/>
          <w:szCs w:val="24"/>
        </w:rPr>
        <w:t xml:space="preserve">ребования к составу и свойствам сточных вод </w:t>
      </w:r>
      <w:r w:rsidR="003846A3" w:rsidRPr="00A87ADC">
        <w:rPr>
          <w:rFonts w:ascii="Times New Roman" w:hAnsi="Times New Roman"/>
          <w:sz w:val="24"/>
          <w:szCs w:val="24"/>
        </w:rPr>
        <w:t xml:space="preserve">установлены следующими </w:t>
      </w:r>
      <w:r w:rsidR="00FC64F3" w:rsidRPr="00A87ADC">
        <w:rPr>
          <w:rFonts w:ascii="Times New Roman" w:hAnsi="Times New Roman"/>
          <w:sz w:val="24"/>
          <w:szCs w:val="24"/>
        </w:rPr>
        <w:t xml:space="preserve">нормативными </w:t>
      </w:r>
      <w:r w:rsidR="003846A3" w:rsidRPr="00A87ADC">
        <w:rPr>
          <w:rFonts w:ascii="Times New Roman" w:hAnsi="Times New Roman"/>
          <w:sz w:val="24"/>
          <w:szCs w:val="24"/>
        </w:rPr>
        <w:t>документами:</w:t>
      </w:r>
    </w:p>
    <w:p w:rsidR="00CB3957" w:rsidRPr="00A87ADC" w:rsidRDefault="008965B5" w:rsidP="00937466">
      <w:pPr>
        <w:pStyle w:val="a3"/>
        <w:jc w:val="both"/>
      </w:pPr>
      <w:r w:rsidRPr="00A87ADC">
        <w:t>3.1.</w:t>
      </w:r>
      <w:r w:rsidR="00CB3957" w:rsidRPr="00A87ADC">
        <w:t xml:space="preserve"> Федеральный закон от </w:t>
      </w:r>
      <w:r w:rsidR="005065F6" w:rsidRPr="00A87ADC">
        <w:t>0</w:t>
      </w:r>
      <w:r w:rsidR="00CB3957" w:rsidRPr="00A87ADC">
        <w:t xml:space="preserve">7 декабря 2011 г. </w:t>
      </w:r>
      <w:r w:rsidR="005065F6" w:rsidRPr="00A87ADC">
        <w:t xml:space="preserve"> №</w:t>
      </w:r>
      <w:r w:rsidR="00CB3957" w:rsidRPr="00A87ADC">
        <w:rPr>
          <w:rStyle w:val="a6"/>
          <w:i w:val="0"/>
        </w:rPr>
        <w:t>416</w:t>
      </w:r>
      <w:r w:rsidR="00CB3957" w:rsidRPr="00A87ADC">
        <w:rPr>
          <w:i/>
        </w:rPr>
        <w:t>-</w:t>
      </w:r>
      <w:r w:rsidR="00CB3957" w:rsidRPr="00A87ADC">
        <w:rPr>
          <w:rStyle w:val="a6"/>
          <w:i w:val="0"/>
        </w:rPr>
        <w:t xml:space="preserve">ФЗ </w:t>
      </w:r>
      <w:r w:rsidR="00CB3957" w:rsidRPr="00A87ADC">
        <w:rPr>
          <w:i/>
        </w:rPr>
        <w:t>"</w:t>
      </w:r>
      <w:r w:rsidR="00CB3957" w:rsidRPr="00A87ADC">
        <w:t>О водоснабжении и водоотведении"</w:t>
      </w:r>
    </w:p>
    <w:p w:rsidR="00CB3957" w:rsidRPr="00A87ADC" w:rsidRDefault="008965B5" w:rsidP="00937466">
      <w:pPr>
        <w:pStyle w:val="a3"/>
        <w:jc w:val="both"/>
      </w:pPr>
      <w:r w:rsidRPr="00A87ADC">
        <w:lastRenderedPageBreak/>
        <w:t xml:space="preserve">3.2. </w:t>
      </w:r>
      <w:r w:rsidR="00CB3957" w:rsidRPr="00A87ADC">
        <w:t xml:space="preserve"> П</w:t>
      </w:r>
      <w:r w:rsidR="003846A3" w:rsidRPr="00A87ADC">
        <w:t>остановление Администрации</w:t>
      </w:r>
      <w:r w:rsidR="00CB3957" w:rsidRPr="00A87ADC">
        <w:t xml:space="preserve"> Т</w:t>
      </w:r>
      <w:r w:rsidR="003846A3" w:rsidRPr="00A87ADC">
        <w:t>верской области</w:t>
      </w:r>
      <w:r w:rsidR="00CB3957" w:rsidRPr="00A87ADC">
        <w:t xml:space="preserve">  от 02 августа 2006 года </w:t>
      </w:r>
      <w:r w:rsidR="005065F6" w:rsidRPr="00A87ADC">
        <w:t>№</w:t>
      </w:r>
      <w:r w:rsidR="00CB3957" w:rsidRPr="00A87ADC">
        <w:t xml:space="preserve"> 194-па «Об утверждении Порядка взимания платы за сброс сточных вод и загрязняющих веществ в системы канализации населенных пунктов»</w:t>
      </w:r>
      <w:r w:rsidR="00CB3957" w:rsidRPr="00A87ADC">
        <w:rPr>
          <w:color w:val="FF0000"/>
        </w:rPr>
        <w:t xml:space="preserve">   </w:t>
      </w:r>
      <w:hyperlink r:id="rId5" w:tgtFrame="_blank" w:history="1">
        <w:r w:rsidR="00CB3957" w:rsidRPr="00A87ADC">
          <w:rPr>
            <w:rStyle w:val="a4"/>
          </w:rPr>
          <w:t>http://docs.cntd.ru/document/936010663</w:t>
        </w:r>
      </w:hyperlink>
    </w:p>
    <w:p w:rsidR="005065F6" w:rsidRPr="00A87ADC" w:rsidRDefault="005065F6" w:rsidP="009374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87ADC">
        <w:rPr>
          <w:rFonts w:ascii="Times New Roman" w:hAnsi="Times New Roman" w:cs="Times New Roman"/>
          <w:sz w:val="24"/>
          <w:szCs w:val="24"/>
        </w:rPr>
        <w:t>3.</w:t>
      </w:r>
      <w:r w:rsidR="008965B5" w:rsidRPr="00A87ADC">
        <w:rPr>
          <w:rFonts w:ascii="Times New Roman" w:hAnsi="Times New Roman" w:cs="Times New Roman"/>
          <w:sz w:val="24"/>
          <w:szCs w:val="24"/>
        </w:rPr>
        <w:t>3.</w:t>
      </w:r>
      <w:r w:rsidRPr="00A87ADC">
        <w:rPr>
          <w:rFonts w:ascii="Times New Roman" w:hAnsi="Times New Roman" w:cs="Times New Roman"/>
          <w:sz w:val="24"/>
          <w:szCs w:val="24"/>
        </w:rPr>
        <w:t xml:space="preserve"> </w:t>
      </w:r>
      <w:r w:rsidR="003846A3" w:rsidRPr="00A87ADC">
        <w:rPr>
          <w:rFonts w:ascii="Times New Roman" w:hAnsi="Times New Roman" w:cs="Times New Roman"/>
          <w:sz w:val="24"/>
          <w:szCs w:val="24"/>
        </w:rPr>
        <w:t xml:space="preserve"> </w:t>
      </w:r>
      <w:r w:rsidR="006F12F6" w:rsidRPr="00A87ADC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города Кимры от 06.09.2006 №859 </w:t>
      </w:r>
      <w:proofErr w:type="gramStart"/>
      <w:r w:rsidR="006F12F6" w:rsidRPr="00A87ADC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="006F12F6" w:rsidRPr="00A87ADC">
        <w:rPr>
          <w:rFonts w:ascii="Times New Roman" w:hAnsi="Times New Roman" w:cs="Times New Roman"/>
          <w:sz w:val="24"/>
          <w:szCs w:val="24"/>
        </w:rPr>
        <w:t xml:space="preserve">  утверждении и введении в действие</w:t>
      </w:r>
      <w:r w:rsidR="00195D67" w:rsidRPr="00A87ADC">
        <w:rPr>
          <w:rFonts w:ascii="Times New Roman" w:hAnsi="Times New Roman" w:cs="Times New Roman"/>
          <w:sz w:val="24"/>
          <w:szCs w:val="24"/>
        </w:rPr>
        <w:t xml:space="preserve"> правил приема сточных вод в систему канализации и очистные сооружения биологической очистки г.Кимры</w:t>
      </w:r>
      <w:r w:rsidR="000D0972" w:rsidRPr="00A87ADC">
        <w:rPr>
          <w:rFonts w:ascii="Times New Roman" w:hAnsi="Times New Roman" w:cs="Times New Roman"/>
          <w:sz w:val="24"/>
          <w:szCs w:val="24"/>
        </w:rPr>
        <w:t>.</w:t>
      </w:r>
      <w:r w:rsidR="00195D67" w:rsidRPr="00A87A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5B5" w:rsidRPr="00A87ADC" w:rsidRDefault="008965B5" w:rsidP="00937466">
      <w:pPr>
        <w:pStyle w:val="HTML"/>
        <w:spacing w:after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7ADC">
        <w:rPr>
          <w:rFonts w:ascii="Times New Roman" w:hAnsi="Times New Roman" w:cs="Times New Roman"/>
          <w:sz w:val="24"/>
          <w:szCs w:val="24"/>
        </w:rPr>
        <w:t>3.3.1</w:t>
      </w:r>
      <w:r w:rsidR="003E2AB1" w:rsidRPr="00A87ADC">
        <w:rPr>
          <w:rFonts w:ascii="Times New Roman" w:hAnsi="Times New Roman" w:cs="Times New Roman"/>
          <w:sz w:val="24"/>
          <w:szCs w:val="24"/>
        </w:rPr>
        <w:t>.</w:t>
      </w:r>
      <w:r w:rsidRPr="00A87ADC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EB4292" w:rsidRPr="00A87ADC">
        <w:rPr>
          <w:rFonts w:ascii="Times New Roman" w:hAnsi="Times New Roman" w:cs="Times New Roman"/>
          <w:sz w:val="24"/>
          <w:szCs w:val="24"/>
        </w:rPr>
        <w:t>д</w:t>
      </w:r>
      <w:r w:rsidRPr="00A87ADC">
        <w:rPr>
          <w:rStyle w:val="a5"/>
          <w:rFonts w:ascii="Times New Roman" w:hAnsi="Times New Roman" w:cs="Times New Roman"/>
          <w:b w:val="0"/>
          <w:sz w:val="24"/>
          <w:szCs w:val="24"/>
        </w:rPr>
        <w:t>опустимы</w:t>
      </w:r>
      <w:r w:rsidR="00EB4292" w:rsidRPr="00A87ADC">
        <w:rPr>
          <w:rStyle w:val="a5"/>
          <w:rFonts w:ascii="Times New Roman" w:hAnsi="Times New Roman" w:cs="Times New Roman"/>
          <w:b w:val="0"/>
          <w:sz w:val="24"/>
          <w:szCs w:val="24"/>
        </w:rPr>
        <w:t>х</w:t>
      </w:r>
      <w:r w:rsidRPr="00A87AD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значени</w:t>
      </w:r>
      <w:r w:rsidR="00EB4292" w:rsidRPr="00A87ADC">
        <w:rPr>
          <w:rStyle w:val="a5"/>
          <w:rFonts w:ascii="Times New Roman" w:hAnsi="Times New Roman" w:cs="Times New Roman"/>
          <w:b w:val="0"/>
          <w:sz w:val="24"/>
          <w:szCs w:val="24"/>
        </w:rPr>
        <w:t>й</w:t>
      </w:r>
      <w:r w:rsidRPr="00A87AD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концентраций загрязняющих веществ в сточных водах</w:t>
      </w:r>
      <w:r w:rsidR="00EB4292" w:rsidRPr="00A87AD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 соответствии</w:t>
      </w:r>
      <w:r w:rsidR="00EB4292" w:rsidRPr="00A87ADC">
        <w:rPr>
          <w:rStyle w:val="a5"/>
          <w:rFonts w:ascii="Times New Roman" w:hAnsi="Times New Roman" w:cs="Times New Roman"/>
          <w:sz w:val="24"/>
          <w:szCs w:val="24"/>
        </w:rPr>
        <w:t xml:space="preserve"> с </w:t>
      </w:r>
      <w:r w:rsidR="00EB4292" w:rsidRPr="00A87ADC">
        <w:rPr>
          <w:rFonts w:ascii="Times New Roman" w:hAnsi="Times New Roman" w:cs="Times New Roman"/>
          <w:sz w:val="24"/>
          <w:szCs w:val="24"/>
        </w:rPr>
        <w:t>Постановлением Главы администрации города Кимры от 06.09.2006 №859</w:t>
      </w:r>
    </w:p>
    <w:tbl>
      <w:tblPr>
        <w:tblW w:w="105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12"/>
        <w:gridCol w:w="5162"/>
      </w:tblGrid>
      <w:tr w:rsidR="00CB3957" w:rsidRPr="00A87ADC" w:rsidTr="00655C95">
        <w:trPr>
          <w:trHeight w:val="225"/>
          <w:jc w:val="center"/>
        </w:trPr>
        <w:tc>
          <w:tcPr>
            <w:tcW w:w="10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 w:rsidRPr="00A87ADC">
              <w:rPr>
                <w:rStyle w:val="a5"/>
                <w:b w:val="0"/>
              </w:rPr>
              <w:t>Допустимые значения концентраций загрязняющих веществ в сточных водах</w:t>
            </w:r>
          </w:p>
        </w:tc>
      </w:tr>
      <w:tr w:rsidR="00CB3957" w:rsidRPr="00A87ADC" w:rsidTr="00655C95">
        <w:trPr>
          <w:trHeight w:val="675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a3"/>
              <w:jc w:val="center"/>
              <w:rPr>
                <w:bCs/>
              </w:rPr>
            </w:pPr>
            <w:r w:rsidRPr="00A87ADC">
              <w:rPr>
                <w:bCs/>
              </w:rPr>
              <w:t>Наименование контролируемых показателей качества и загрязнений сточных вод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F066D9" w:rsidP="00420A12">
            <w:pPr>
              <w:pStyle w:val="a3"/>
              <w:jc w:val="center"/>
              <w:rPr>
                <w:bCs/>
              </w:rPr>
            </w:pPr>
            <w:r w:rsidRPr="00A87ADC">
              <w:rPr>
                <w:bCs/>
              </w:rPr>
              <w:t>Максимально д</w:t>
            </w:r>
            <w:r w:rsidR="00CB3957" w:rsidRPr="00A87ADC">
              <w:rPr>
                <w:bCs/>
              </w:rPr>
              <w:t>опустимая концентрация,</w:t>
            </w:r>
            <w:r w:rsidR="00CB3957" w:rsidRPr="00A87ADC">
              <w:rPr>
                <w:bCs/>
              </w:rPr>
              <w:br/>
              <w:t>мг / л (кроме рН</w:t>
            </w:r>
            <w:r w:rsidR="0046055E" w:rsidRPr="00A87ADC">
              <w:rPr>
                <w:bCs/>
              </w:rPr>
              <w:t xml:space="preserve"> и Т</w:t>
            </w:r>
            <w:r w:rsidR="00CB3957" w:rsidRPr="00A87ADC">
              <w:rPr>
                <w:bCs/>
              </w:rPr>
              <w:t>)</w:t>
            </w:r>
          </w:p>
        </w:tc>
      </w:tr>
      <w:tr w:rsidR="00CB3957" w:rsidRPr="00A87ADC" w:rsidTr="00655C95">
        <w:trPr>
          <w:trHeight w:val="120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 w:line="120" w:lineRule="atLeast"/>
            </w:pPr>
            <w:proofErr w:type="spellStart"/>
            <w:r w:rsidRPr="00A87ADC">
              <w:t>pH</w:t>
            </w:r>
            <w:proofErr w:type="spellEnd"/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1F4E09" w:rsidP="00420A12">
            <w:pPr>
              <w:pStyle w:val="rtecenter"/>
              <w:spacing w:after="0" w:line="120" w:lineRule="atLeast"/>
            </w:pPr>
            <w:r w:rsidRPr="00A87ADC">
              <w:t>6-9</w:t>
            </w:r>
          </w:p>
        </w:tc>
      </w:tr>
      <w:tr w:rsidR="00F066D9" w:rsidRPr="00A87ADC" w:rsidTr="00655C95">
        <w:trPr>
          <w:trHeight w:val="120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6D9" w:rsidRPr="00A87ADC" w:rsidRDefault="00F066D9" w:rsidP="00420A12">
            <w:pPr>
              <w:pStyle w:val="rtecenter"/>
              <w:spacing w:after="0" w:line="120" w:lineRule="atLeast"/>
            </w:pPr>
            <w:r w:rsidRPr="00A87ADC">
              <w:t>Температура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6D9" w:rsidRPr="00A87ADC" w:rsidRDefault="00F066D9" w:rsidP="00420A12">
            <w:pPr>
              <w:pStyle w:val="rtecenter"/>
              <w:spacing w:after="0" w:line="120" w:lineRule="atLeast"/>
            </w:pPr>
            <w:r w:rsidRPr="00A87ADC">
              <w:t>40</w:t>
            </w:r>
            <w:r w:rsidR="0046055E" w:rsidRPr="00A87ADC">
              <w:rPr>
                <w:color w:val="333333"/>
              </w:rPr>
              <w:t>°C</w:t>
            </w:r>
          </w:p>
        </w:tc>
      </w:tr>
      <w:tr w:rsidR="00CB3957" w:rsidRPr="00A87ADC" w:rsidTr="00655C95">
        <w:trPr>
          <w:trHeight w:val="150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1F4E09" w:rsidP="00420A12">
            <w:pPr>
              <w:pStyle w:val="rtecenter"/>
              <w:spacing w:after="0" w:line="150" w:lineRule="atLeast"/>
            </w:pPr>
            <w:r w:rsidRPr="00A87ADC">
              <w:t>С</w:t>
            </w:r>
            <w:r w:rsidR="00CB3957" w:rsidRPr="00A87ADC">
              <w:t>ПАВ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1F4E09" w:rsidP="00420A12">
            <w:pPr>
              <w:pStyle w:val="rtecenter"/>
              <w:spacing w:after="0" w:line="150" w:lineRule="atLeast"/>
            </w:pPr>
            <w:r w:rsidRPr="00A87ADC">
              <w:t>2,27</w:t>
            </w:r>
          </w:p>
        </w:tc>
      </w:tr>
      <w:tr w:rsidR="00CB3957" w:rsidRPr="00A87ADC" w:rsidTr="00655C95">
        <w:trPr>
          <w:trHeight w:val="60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 w:line="60" w:lineRule="atLeast"/>
            </w:pPr>
            <w:r w:rsidRPr="00A87ADC">
              <w:t>БПК п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1F4E09" w:rsidP="00420A12">
            <w:pPr>
              <w:pStyle w:val="rtecenter"/>
              <w:spacing w:after="0" w:line="60" w:lineRule="atLeast"/>
            </w:pPr>
            <w:r w:rsidRPr="00A87ADC">
              <w:t>214,5</w:t>
            </w:r>
          </w:p>
        </w:tc>
      </w:tr>
      <w:tr w:rsidR="00CB3957" w:rsidRPr="00A87ADC" w:rsidTr="00655C95">
        <w:trPr>
          <w:trHeight w:val="195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 w:line="195" w:lineRule="atLeast"/>
            </w:pPr>
            <w:r w:rsidRPr="00A87ADC">
              <w:t>БПК-5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1F4E09" w:rsidP="00420A12">
            <w:pPr>
              <w:pStyle w:val="rtecenter"/>
              <w:spacing w:after="0" w:line="195" w:lineRule="atLeast"/>
            </w:pPr>
            <w:r w:rsidRPr="00A87ADC">
              <w:t>150</w:t>
            </w:r>
          </w:p>
        </w:tc>
      </w:tr>
      <w:tr w:rsidR="00CB3957" w:rsidRPr="00A87ADC" w:rsidTr="00655C95">
        <w:trPr>
          <w:trHeight w:val="210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 w:line="210" w:lineRule="atLeast"/>
            </w:pPr>
            <w:r w:rsidRPr="00A87ADC">
              <w:t>Взвешенные вещества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1F4E09" w:rsidP="00420A12">
            <w:pPr>
              <w:pStyle w:val="rtecenter"/>
              <w:spacing w:after="0" w:line="210" w:lineRule="atLeast"/>
            </w:pPr>
            <w:r w:rsidRPr="00A87ADC">
              <w:t>113,75</w:t>
            </w:r>
          </w:p>
        </w:tc>
      </w:tr>
      <w:tr w:rsidR="00CB3957" w:rsidRPr="00A87ADC" w:rsidTr="00655C95">
        <w:trPr>
          <w:trHeight w:val="105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 w:line="105" w:lineRule="atLeast"/>
            </w:pPr>
            <w:r w:rsidRPr="00A87ADC">
              <w:t>Железо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1F4E09" w:rsidP="00420A12">
            <w:pPr>
              <w:pStyle w:val="rtecenter"/>
              <w:spacing w:after="0" w:line="105" w:lineRule="atLeast"/>
            </w:pPr>
            <w:r w:rsidRPr="00A87ADC">
              <w:t>68,3</w:t>
            </w:r>
          </w:p>
        </w:tc>
      </w:tr>
      <w:tr w:rsidR="00CB3957" w:rsidRPr="00A87ADC" w:rsidTr="00655C95">
        <w:trPr>
          <w:trHeight w:val="135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 w:line="135" w:lineRule="atLeast"/>
            </w:pPr>
            <w:r w:rsidRPr="00A87ADC">
              <w:t>Ион аммония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1F4E09" w:rsidP="00420A12">
            <w:pPr>
              <w:pStyle w:val="rtecenter"/>
              <w:spacing w:after="0" w:line="135" w:lineRule="atLeast"/>
            </w:pPr>
            <w:r w:rsidRPr="00A87ADC">
              <w:t>13,74</w:t>
            </w:r>
          </w:p>
        </w:tc>
      </w:tr>
      <w:tr w:rsidR="00CB3957" w:rsidRPr="00A87ADC" w:rsidTr="00655C95">
        <w:trPr>
          <w:trHeight w:val="195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 w:line="195" w:lineRule="atLeast"/>
            </w:pPr>
            <w:r w:rsidRPr="00A87ADC">
              <w:t>Медь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1F4E09" w:rsidP="00420A12">
            <w:pPr>
              <w:pStyle w:val="rtecenter"/>
              <w:spacing w:after="0" w:line="195" w:lineRule="atLeast"/>
            </w:pPr>
            <w:r w:rsidRPr="00A87ADC">
              <w:t>-</w:t>
            </w:r>
          </w:p>
        </w:tc>
      </w:tr>
      <w:tr w:rsidR="00CB3957" w:rsidRPr="00A87ADC" w:rsidTr="00655C95">
        <w:trPr>
          <w:trHeight w:val="90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 w:line="90" w:lineRule="atLeast"/>
            </w:pPr>
            <w:proofErr w:type="spellStart"/>
            <w:r w:rsidRPr="00A87ADC">
              <w:t>Нефтепpодукты</w:t>
            </w:r>
            <w:proofErr w:type="spellEnd"/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1F4E09" w:rsidP="00420A12">
            <w:pPr>
              <w:pStyle w:val="rtecenter"/>
              <w:spacing w:after="0" w:line="90" w:lineRule="atLeast"/>
            </w:pPr>
            <w:r w:rsidRPr="00A87ADC">
              <w:t>0,54</w:t>
            </w:r>
          </w:p>
        </w:tc>
      </w:tr>
      <w:tr w:rsidR="00CB3957" w:rsidRPr="00A87ADC" w:rsidTr="00655C95">
        <w:trPr>
          <w:trHeight w:val="105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 w:line="105" w:lineRule="atLeast"/>
            </w:pPr>
            <w:r w:rsidRPr="00A87ADC">
              <w:t>Никель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1F4E09" w:rsidP="00420A12">
            <w:pPr>
              <w:pStyle w:val="rtecenter"/>
              <w:spacing w:after="0" w:line="105" w:lineRule="atLeast"/>
            </w:pPr>
            <w:r w:rsidRPr="00A87ADC">
              <w:t>-</w:t>
            </w:r>
          </w:p>
        </w:tc>
      </w:tr>
      <w:tr w:rsidR="00CB3957" w:rsidRPr="00A87ADC" w:rsidTr="00655C95">
        <w:trPr>
          <w:trHeight w:val="105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 w:line="105" w:lineRule="atLeast"/>
            </w:pPr>
            <w:proofErr w:type="spellStart"/>
            <w:r w:rsidRPr="00A87ADC">
              <w:t>Нитpаты</w:t>
            </w:r>
            <w:proofErr w:type="spellEnd"/>
            <w:r w:rsidRPr="00A87ADC">
              <w:t xml:space="preserve"> - ион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1F4E09" w:rsidP="00420A12">
            <w:pPr>
              <w:pStyle w:val="rtecenter"/>
              <w:spacing w:after="0" w:line="105" w:lineRule="atLeast"/>
            </w:pPr>
            <w:r w:rsidRPr="00A87ADC">
              <w:t>1,15</w:t>
            </w:r>
          </w:p>
        </w:tc>
      </w:tr>
      <w:tr w:rsidR="00CB3957" w:rsidRPr="00A87ADC" w:rsidTr="00655C95">
        <w:trPr>
          <w:trHeight w:val="135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 w:line="135" w:lineRule="atLeast"/>
            </w:pPr>
            <w:r w:rsidRPr="00A87ADC">
              <w:t>Нитриты - ион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1F4E09" w:rsidP="00420A12">
            <w:pPr>
              <w:pStyle w:val="rtecenter"/>
              <w:spacing w:after="0" w:line="135" w:lineRule="atLeast"/>
            </w:pPr>
            <w:r w:rsidRPr="00A87ADC">
              <w:t>0,69</w:t>
            </w:r>
          </w:p>
        </w:tc>
      </w:tr>
      <w:tr w:rsidR="00CB3957" w:rsidRPr="00A87ADC" w:rsidTr="00655C95">
        <w:trPr>
          <w:trHeight w:val="210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 w:line="210" w:lineRule="atLeast"/>
            </w:pPr>
            <w:r w:rsidRPr="00A87ADC">
              <w:t>Сульфиды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1F4E09" w:rsidP="00420A12">
            <w:pPr>
              <w:pStyle w:val="rtecenter"/>
              <w:spacing w:after="0" w:line="210" w:lineRule="atLeast"/>
            </w:pPr>
            <w:r w:rsidRPr="00A87ADC">
              <w:t>86,4</w:t>
            </w:r>
          </w:p>
        </w:tc>
      </w:tr>
      <w:tr w:rsidR="00CB3957" w:rsidRPr="00A87ADC" w:rsidTr="00655C95">
        <w:trPr>
          <w:trHeight w:val="210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 w:line="210" w:lineRule="atLeast"/>
            </w:pPr>
            <w:r w:rsidRPr="00A87ADC">
              <w:t>Сухой остаток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1F4E09" w:rsidP="00420A12">
            <w:pPr>
              <w:pStyle w:val="rtecenter"/>
              <w:spacing w:after="0" w:line="210" w:lineRule="atLeast"/>
            </w:pPr>
            <w:r w:rsidRPr="00A87ADC">
              <w:t>509</w:t>
            </w:r>
          </w:p>
        </w:tc>
      </w:tr>
      <w:tr w:rsidR="00CB3957" w:rsidRPr="00A87ADC" w:rsidTr="00655C95">
        <w:trPr>
          <w:trHeight w:val="105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 w:line="105" w:lineRule="atLeast"/>
            </w:pPr>
            <w:r w:rsidRPr="00A87ADC">
              <w:t>Фосфаты /Р/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1F4E09" w:rsidP="00420A12">
            <w:pPr>
              <w:pStyle w:val="rtecenter"/>
              <w:spacing w:after="0" w:line="105" w:lineRule="atLeast"/>
            </w:pPr>
            <w:r w:rsidRPr="00A87ADC">
              <w:t>1,46</w:t>
            </w:r>
          </w:p>
        </w:tc>
      </w:tr>
      <w:tr w:rsidR="00CB3957" w:rsidRPr="00A87ADC" w:rsidTr="00655C95">
        <w:trPr>
          <w:trHeight w:val="135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 w:line="135" w:lineRule="atLeast"/>
            </w:pPr>
            <w:r w:rsidRPr="00A87ADC">
              <w:t>Хpом+6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1F4E09" w:rsidP="00420A12">
            <w:pPr>
              <w:pStyle w:val="rtecenter"/>
              <w:spacing w:after="0" w:line="135" w:lineRule="atLeast"/>
            </w:pPr>
            <w:r w:rsidRPr="00A87ADC">
              <w:t>0,026</w:t>
            </w:r>
          </w:p>
        </w:tc>
      </w:tr>
      <w:tr w:rsidR="00CB3957" w:rsidRPr="00A87ADC" w:rsidTr="00655C95">
        <w:trPr>
          <w:trHeight w:val="165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 w:line="165" w:lineRule="atLeast"/>
            </w:pPr>
            <w:proofErr w:type="spellStart"/>
            <w:r w:rsidRPr="00A87ADC">
              <w:t>Хлоpиды</w:t>
            </w:r>
            <w:proofErr w:type="spellEnd"/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1F4E09" w:rsidP="00420A12">
            <w:pPr>
              <w:pStyle w:val="rtecenter"/>
              <w:spacing w:after="0" w:line="165" w:lineRule="atLeast"/>
            </w:pPr>
            <w:r w:rsidRPr="00A87ADC">
              <w:t>68,3</w:t>
            </w:r>
          </w:p>
        </w:tc>
      </w:tr>
      <w:tr w:rsidR="00CB3957" w:rsidRPr="00A87ADC" w:rsidTr="00655C95">
        <w:trPr>
          <w:trHeight w:val="195"/>
          <w:jc w:val="center"/>
        </w:trPr>
        <w:tc>
          <w:tcPr>
            <w:tcW w:w="5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 w:line="195" w:lineRule="atLeast"/>
            </w:pPr>
            <w:r w:rsidRPr="00A87ADC">
              <w:t>ХПК</w:t>
            </w:r>
            <w:r w:rsidR="00F066D9" w:rsidRPr="00A87ADC">
              <w:t>: БПК</w:t>
            </w:r>
            <w:r w:rsidR="0046055E" w:rsidRPr="00A87ADC">
              <w:t>5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F066D9" w:rsidP="00420A12">
            <w:pPr>
              <w:pStyle w:val="rtecenter"/>
              <w:spacing w:after="0" w:line="195" w:lineRule="atLeast"/>
            </w:pPr>
            <w:r w:rsidRPr="00A87ADC">
              <w:t>≤2,5</w:t>
            </w:r>
          </w:p>
        </w:tc>
      </w:tr>
    </w:tbl>
    <w:p w:rsidR="00CB3957" w:rsidRPr="00A87ADC" w:rsidRDefault="00CB3957" w:rsidP="00CB3957">
      <w:pPr>
        <w:pStyle w:val="a3"/>
        <w:rPr>
          <w:color w:val="333333"/>
        </w:rPr>
      </w:pPr>
      <w:r w:rsidRPr="00A87ADC">
        <w:rPr>
          <w:color w:val="333333"/>
        </w:rPr>
        <w:t> </w:t>
      </w:r>
    </w:p>
    <w:p w:rsidR="003A7624" w:rsidRPr="00A87ADC" w:rsidRDefault="00CB3957" w:rsidP="007532A9">
      <w:pPr>
        <w:pStyle w:val="rtejustify"/>
        <w:spacing w:after="0"/>
      </w:pPr>
      <w:r w:rsidRPr="00A87ADC">
        <w:t xml:space="preserve"> </w:t>
      </w:r>
      <w:r w:rsidR="008965B5" w:rsidRPr="00A87ADC">
        <w:t>3.4.</w:t>
      </w:r>
      <w:r w:rsidR="00FC64F3" w:rsidRPr="00A87ADC">
        <w:t xml:space="preserve"> </w:t>
      </w:r>
      <w:r w:rsidRPr="00A87ADC">
        <w:t>«Правила холодного водоснабжения и водоотведения», утвержденны</w:t>
      </w:r>
      <w:r w:rsidR="00FC64F3" w:rsidRPr="00A87ADC">
        <w:t>е</w:t>
      </w:r>
      <w:r w:rsidRPr="00A87ADC">
        <w:t xml:space="preserve"> Постановлением Правительства РФ от 29.07.2013г. № 644 (в редакции  Постановления Правительства РФ от 03.11.2016 N 1134)</w:t>
      </w:r>
      <w:r w:rsidR="00FC64F3" w:rsidRPr="00A87ADC">
        <w:t>.</w:t>
      </w:r>
      <w:r w:rsidRPr="00A87ADC">
        <w:t xml:space="preserve"> </w:t>
      </w:r>
      <w:r w:rsidR="00FC64F3" w:rsidRPr="00A87ADC">
        <w:t xml:space="preserve"> </w:t>
      </w:r>
      <w:hyperlink r:id="rId6" w:history="1">
        <w:r w:rsidRPr="00A87ADC">
          <w:rPr>
            <w:rStyle w:val="a4"/>
          </w:rPr>
          <w:t>http://www.consultant.ru/document/cons_doc_LAW_150474/</w:t>
        </w:r>
      </w:hyperlink>
      <w:r w:rsidR="00FE001B" w:rsidRPr="00A87ADC">
        <w:t xml:space="preserve">  </w:t>
      </w:r>
    </w:p>
    <w:p w:rsidR="00FE001B" w:rsidRPr="00A87ADC" w:rsidRDefault="003C6D06" w:rsidP="007532A9">
      <w:pPr>
        <w:pStyle w:val="rtejustify"/>
        <w:spacing w:after="0"/>
        <w:rPr>
          <w:color w:val="FF0000"/>
        </w:rPr>
      </w:pPr>
      <w:hyperlink r:id="rId7" w:history="1">
        <w:r w:rsidR="00CB3957" w:rsidRPr="00A87ADC">
          <w:rPr>
            <w:rStyle w:val="a4"/>
          </w:rPr>
          <w:t>http://base.garant.ru/70427212/</w:t>
        </w:r>
      </w:hyperlink>
    </w:p>
    <w:p w:rsidR="00CB3957" w:rsidRPr="00A87ADC" w:rsidRDefault="008965B5" w:rsidP="007532A9">
      <w:pPr>
        <w:pStyle w:val="rtecenter"/>
        <w:spacing w:after="0"/>
        <w:jc w:val="both"/>
      </w:pPr>
      <w:r w:rsidRPr="00A87ADC">
        <w:rPr>
          <w:rStyle w:val="a5"/>
          <w:b w:val="0"/>
        </w:rPr>
        <w:t xml:space="preserve">3.4.1. </w:t>
      </w:r>
      <w:r w:rsidR="00CB3957" w:rsidRPr="00A87ADC">
        <w:rPr>
          <w:rStyle w:val="a5"/>
          <w:b w:val="0"/>
        </w:rPr>
        <w:t>Перечень максимальных допустимых значений нормативных показателей общих свойств сточных вод и концентраций загрязняющих веществ в сточных водах,</w:t>
      </w:r>
      <w:r w:rsidR="00420A12" w:rsidRPr="00A87ADC">
        <w:rPr>
          <w:rStyle w:val="a5"/>
          <w:b w:val="0"/>
        </w:rPr>
        <w:t xml:space="preserve"> </w:t>
      </w:r>
      <w:r w:rsidR="00CB3957" w:rsidRPr="00A87ADC">
        <w:rPr>
          <w:rStyle w:val="a5"/>
          <w:b w:val="0"/>
        </w:rPr>
        <w:t xml:space="preserve">установленных в целях предотвращения негативного воздействия на работу централизованных систем </w:t>
      </w:r>
      <w:r w:rsidR="00FE001B" w:rsidRPr="00A87ADC">
        <w:rPr>
          <w:color w:val="333333"/>
        </w:rPr>
        <w:t xml:space="preserve">общесплавных и бытовых систем </w:t>
      </w:r>
      <w:r w:rsidR="00CB3957" w:rsidRPr="00A87ADC">
        <w:rPr>
          <w:rStyle w:val="a5"/>
          <w:b w:val="0"/>
        </w:rPr>
        <w:t>водоотведения</w:t>
      </w:r>
      <w:r w:rsidR="00FE001B" w:rsidRPr="00A87ADC">
        <w:rPr>
          <w:b/>
          <w:color w:val="333333"/>
        </w:rPr>
        <w:t>,</w:t>
      </w:r>
      <w:r w:rsidR="00FE001B" w:rsidRPr="00A87ADC">
        <w:rPr>
          <w:color w:val="333333"/>
        </w:rPr>
        <w:t xml:space="preserve"> а также централизованных комбинированных систем водоотведения (применительно к сбросу в общесплавные и бытовые системы водоотведения).</w:t>
      </w:r>
      <w:r w:rsidRPr="00A87ADC">
        <w:rPr>
          <w:color w:val="333333"/>
        </w:rPr>
        <w:t xml:space="preserve"> </w:t>
      </w:r>
      <w:r w:rsidR="00CB3957" w:rsidRPr="00A87ADC">
        <w:t xml:space="preserve">(Приложение </w:t>
      </w:r>
      <w:r w:rsidR="00FC64F3" w:rsidRPr="00A87ADC">
        <w:t>№</w:t>
      </w:r>
      <w:r w:rsidR="00CB3957" w:rsidRPr="00A87ADC">
        <w:t xml:space="preserve"> 5 к «Правилам холодного водоснабжения и водоотведения»</w:t>
      </w:r>
      <w:r w:rsidR="00FC64F3" w:rsidRPr="00A87ADC">
        <w:t xml:space="preserve"> </w:t>
      </w:r>
      <w:r w:rsidR="00CB3957" w:rsidRPr="00A87ADC">
        <w:t>в ред</w:t>
      </w:r>
      <w:r w:rsidR="00FC64F3" w:rsidRPr="00A87ADC">
        <w:t>акции</w:t>
      </w:r>
      <w:r w:rsidR="00CB3957" w:rsidRPr="00A87ADC">
        <w:t xml:space="preserve"> </w:t>
      </w:r>
      <w:hyperlink r:id="rId8" w:history="1">
        <w:r w:rsidR="00CB3957" w:rsidRPr="00A87ADC">
          <w:rPr>
            <w:rStyle w:val="a4"/>
            <w:color w:val="auto"/>
            <w:u w:val="none"/>
          </w:rPr>
          <w:t>Постановления</w:t>
        </w:r>
      </w:hyperlink>
      <w:r w:rsidR="00CB3957" w:rsidRPr="00A87ADC">
        <w:t xml:space="preserve"> Правительства РФ от 03.11.2016 </w:t>
      </w:r>
      <w:r w:rsidR="00EC19F3" w:rsidRPr="00A87ADC">
        <w:t>№</w:t>
      </w:r>
      <w:r w:rsidR="00CB3957" w:rsidRPr="00A87ADC">
        <w:t xml:space="preserve"> 1134)</w:t>
      </w:r>
    </w:p>
    <w:tbl>
      <w:tblPr>
        <w:tblW w:w="12000" w:type="dxa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000"/>
      </w:tblGrid>
      <w:tr w:rsidR="00FE001B" w:rsidRPr="00A87ADC" w:rsidTr="00A1648A">
        <w:trPr>
          <w:jc w:val="center"/>
        </w:trPr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01B" w:rsidRPr="00A87ADC" w:rsidRDefault="00FE001B" w:rsidP="007532A9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FC64F3" w:rsidRPr="00A87ADC" w:rsidRDefault="008965B5" w:rsidP="00FC64F3">
      <w:pPr>
        <w:pStyle w:val="rtecenter"/>
        <w:spacing w:after="0"/>
      </w:pPr>
      <w:r w:rsidRPr="00A87ADC">
        <w:t xml:space="preserve"> </w:t>
      </w: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19"/>
        <w:gridCol w:w="1353"/>
        <w:gridCol w:w="1973"/>
        <w:gridCol w:w="976"/>
        <w:gridCol w:w="2480"/>
        <w:gridCol w:w="1398"/>
      </w:tblGrid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7ADC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>Наименование вещества (показателя)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7ADC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7ADC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 xml:space="preserve">Максимальное допустимое значение показателя и (или) концентрации (по валовому содержанию в </w:t>
            </w:r>
            <w:r w:rsidRPr="00A87ADC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натуральной пробе сточных вод)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7ADC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7ADC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 xml:space="preserve">Коэффициент воздействия загрязняющего вещества или показателя свойств сточных вод на централизованные </w:t>
            </w:r>
            <w:r w:rsidRPr="00A87ADC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системы водоотведения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7ADC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Отношение </w:t>
            </w:r>
            <w:proofErr w:type="spellStart"/>
            <w:r w:rsidRPr="00A87ADC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>ФК</w:t>
            </w:r>
            <w:proofErr w:type="gramStart"/>
            <w:r w:rsidRPr="00A87ADC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>i</w:t>
            </w:r>
            <w:proofErr w:type="spellEnd"/>
            <w:r w:rsidRPr="00A87ADC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>  к</w:t>
            </w:r>
            <w:proofErr w:type="gramEnd"/>
            <w:r w:rsidRPr="00A87ADC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87ADC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>ДКi</w:t>
            </w:r>
            <w:proofErr w:type="spellEnd"/>
            <w:r w:rsidRPr="00A87ADC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 xml:space="preserve">  или значение показателя, при котором превышение </w:t>
            </w:r>
            <w:r w:rsidRPr="00A87ADC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является грубым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lastRenderedPageBreak/>
              <w:t>Взвешенные вещества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300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0,7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БПК5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300 (500)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0,7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ХПК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500 (700)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0,7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Азот общий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50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0,7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Фосфор общий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12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0,7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Нефтепродукты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10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Хлор и хлорамины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5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 xml:space="preserve">Соотношение </w:t>
            </w:r>
            <w:proofErr w:type="gramStart"/>
            <w:r w:rsidRPr="00A87ADC">
              <w:rPr>
                <w:color w:val="333333"/>
              </w:rPr>
              <w:t>ХПК:БПК</w:t>
            </w:r>
            <w:proofErr w:type="gramEnd"/>
            <w:r w:rsidRPr="00A87ADC">
              <w:rPr>
                <w:color w:val="333333"/>
              </w:rPr>
              <w:t>5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-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2,5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0,5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1,3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Фенолы (сумма)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5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5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Сульфиды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1,5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Сульфаты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1000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Хлориды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1000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Алюминий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5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Железо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5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Марганец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Медь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Цинк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Хром общий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0,5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Хром шестивалентный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0,05 (0,1)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Никель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0,25 (0,5)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Кадмий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0,015 (0,1)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Свинец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0,25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Мышьяк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0,05 (0,1)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Ртуть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0,005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Водородный показатель (</w:t>
            </w:r>
            <w:proofErr w:type="spellStart"/>
            <w:r w:rsidRPr="00A87ADC">
              <w:rPr>
                <w:color w:val="333333"/>
              </w:rPr>
              <w:t>pH</w:t>
            </w:r>
            <w:proofErr w:type="spellEnd"/>
            <w:r w:rsidRPr="00A87ADC">
              <w:rPr>
                <w:color w:val="333333"/>
              </w:rPr>
              <w:t>)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единиц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6 - 9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 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 xml:space="preserve">1 (при 5,5 &lt; </w:t>
            </w:r>
            <w:proofErr w:type="spellStart"/>
            <w:r w:rsidRPr="00A87ADC">
              <w:rPr>
                <w:color w:val="333333"/>
              </w:rPr>
              <w:t>pH</w:t>
            </w:r>
            <w:proofErr w:type="spellEnd"/>
            <w:r w:rsidRPr="00A87ADC">
              <w:rPr>
                <w:color w:val="333333"/>
              </w:rPr>
              <w:t xml:space="preserve"> &lt; 6 и</w:t>
            </w:r>
            <w:r w:rsidRPr="00A87ADC">
              <w:rPr>
                <w:color w:val="333333"/>
              </w:rPr>
              <w:br/>
              <w:t xml:space="preserve">9 &lt; </w:t>
            </w:r>
            <w:proofErr w:type="spellStart"/>
            <w:r w:rsidRPr="00A87ADC">
              <w:rPr>
                <w:color w:val="333333"/>
              </w:rPr>
              <w:t>pH</w:t>
            </w:r>
            <w:proofErr w:type="spellEnd"/>
            <w:r w:rsidRPr="00A87ADC">
              <w:rPr>
                <w:color w:val="333333"/>
              </w:rPr>
              <w:t xml:space="preserve"> &lt; 10),</w:t>
            </w:r>
          </w:p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 xml:space="preserve">2 (при 10 &lt; </w:t>
            </w:r>
            <w:proofErr w:type="spellStart"/>
            <w:r w:rsidRPr="00A87ADC">
              <w:rPr>
                <w:color w:val="333333"/>
              </w:rPr>
              <w:t>pH</w:t>
            </w:r>
            <w:proofErr w:type="spellEnd"/>
            <w:r w:rsidRPr="00A87ADC">
              <w:rPr>
                <w:color w:val="333333"/>
              </w:rPr>
              <w:t xml:space="preserve"> &lt; 11),</w:t>
            </w:r>
          </w:p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 xml:space="preserve">3 (при 5 &lt; </w:t>
            </w:r>
            <w:proofErr w:type="spellStart"/>
            <w:r w:rsidRPr="00A87ADC">
              <w:rPr>
                <w:color w:val="333333"/>
              </w:rPr>
              <w:t>pH</w:t>
            </w:r>
            <w:proofErr w:type="spellEnd"/>
            <w:r w:rsidRPr="00A87ADC">
              <w:rPr>
                <w:color w:val="333333"/>
              </w:rPr>
              <w:t xml:space="preserve"> &lt; 5,5 и</w:t>
            </w:r>
            <w:r w:rsidRPr="00A87ADC">
              <w:rPr>
                <w:color w:val="333333"/>
              </w:rPr>
              <w:br/>
              <w:t xml:space="preserve">11 &lt; </w:t>
            </w:r>
            <w:proofErr w:type="spellStart"/>
            <w:r w:rsidRPr="00A87ADC">
              <w:rPr>
                <w:color w:val="333333"/>
              </w:rPr>
              <w:t>pH</w:t>
            </w:r>
            <w:proofErr w:type="spellEnd"/>
            <w:r w:rsidRPr="00A87ADC">
              <w:rPr>
                <w:color w:val="333333"/>
              </w:rPr>
              <w:t xml:space="preserve"> &lt;12),</w:t>
            </w:r>
          </w:p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 xml:space="preserve">5 (при 4,5 &lt; </w:t>
            </w:r>
            <w:proofErr w:type="spellStart"/>
            <w:r w:rsidRPr="00A87ADC">
              <w:rPr>
                <w:color w:val="333333"/>
              </w:rPr>
              <w:t>pH</w:t>
            </w:r>
            <w:proofErr w:type="spellEnd"/>
            <w:r w:rsidRPr="00A87ADC">
              <w:rPr>
                <w:color w:val="333333"/>
              </w:rPr>
              <w:t xml:space="preserve"> &lt; 5)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значения показателя менее 5 и более 11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Температура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°C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+40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-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0,5 (+40 &lt; ФК &lt; +50),</w:t>
            </w:r>
          </w:p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 (+50 &lt; ФК &lt; +60),</w:t>
            </w:r>
          </w:p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 (+60 &lt; ФК &lt; +70),</w:t>
            </w:r>
          </w:p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 (+70 &lt; ФК &lt; +80)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значение показателя +60 и более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Жиры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50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-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 xml:space="preserve">Летучие органические соединения (ЛОС) (в том числе толуол, бензол, ацетон, метанол, бутанол, </w:t>
            </w:r>
            <w:proofErr w:type="spellStart"/>
            <w:r w:rsidRPr="00A87ADC">
              <w:rPr>
                <w:color w:val="333333"/>
              </w:rPr>
              <w:t>пропанол</w:t>
            </w:r>
            <w:proofErr w:type="spellEnd"/>
            <w:r w:rsidRPr="00A87ADC">
              <w:rPr>
                <w:color w:val="333333"/>
              </w:rPr>
              <w:t xml:space="preserve">, их изомеры и </w:t>
            </w:r>
            <w:proofErr w:type="spellStart"/>
            <w:r w:rsidRPr="00A87ADC">
              <w:rPr>
                <w:color w:val="333333"/>
              </w:rPr>
              <w:t>алкилпроизводные</w:t>
            </w:r>
            <w:proofErr w:type="spellEnd"/>
            <w:r w:rsidRPr="00A87ADC">
              <w:rPr>
                <w:color w:val="333333"/>
              </w:rPr>
              <w:t xml:space="preserve"> по сумме ЛОС)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20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-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2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СПАВ неионогенные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10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0,6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СПАВ анионные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10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0,6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3</w:t>
            </w:r>
          </w:p>
        </w:tc>
      </w:tr>
      <w:tr w:rsidR="00CB3957" w:rsidRPr="00A87ADC" w:rsidTr="0046055E">
        <w:trPr>
          <w:jc w:val="center"/>
        </w:trPr>
        <w:tc>
          <w:tcPr>
            <w:tcW w:w="2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proofErr w:type="spellStart"/>
            <w:r w:rsidRPr="00A87ADC">
              <w:rPr>
                <w:color w:val="333333"/>
              </w:rPr>
              <w:t>Полихлорированные</w:t>
            </w:r>
            <w:proofErr w:type="spellEnd"/>
            <w:r w:rsidRPr="00A87ADC">
              <w:rPr>
                <w:color w:val="333333"/>
              </w:rPr>
              <w:t xml:space="preserve"> </w:t>
            </w:r>
            <w:proofErr w:type="spellStart"/>
            <w:r w:rsidRPr="00A87ADC">
              <w:rPr>
                <w:color w:val="333333"/>
              </w:rPr>
              <w:t>бифенилы</w:t>
            </w:r>
            <w:proofErr w:type="spellEnd"/>
            <w:r w:rsidRPr="00A87ADC">
              <w:rPr>
                <w:color w:val="333333"/>
              </w:rPr>
              <w:t xml:space="preserve"> (сумма ПХБ)</w:t>
            </w:r>
          </w:p>
        </w:tc>
        <w:tc>
          <w:tcPr>
            <w:tcW w:w="1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мг/дм</w:t>
            </w:r>
            <w:r w:rsidRPr="00A87ADC">
              <w:rPr>
                <w:color w:val="333333"/>
                <w:vertAlign w:val="superscript"/>
              </w:rPr>
              <w:t>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0,001</w:t>
            </w:r>
          </w:p>
        </w:tc>
        <w:tc>
          <w:tcPr>
            <w:tcW w:w="9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-</w:t>
            </w:r>
          </w:p>
        </w:tc>
        <w:tc>
          <w:tcPr>
            <w:tcW w:w="2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1</w:t>
            </w:r>
          </w:p>
        </w:tc>
        <w:tc>
          <w:tcPr>
            <w:tcW w:w="1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957" w:rsidRPr="00A87ADC" w:rsidRDefault="00CB3957" w:rsidP="00420A12">
            <w:pPr>
              <w:pStyle w:val="rtecenter"/>
              <w:spacing w:after="0"/>
              <w:rPr>
                <w:color w:val="333333"/>
              </w:rPr>
            </w:pPr>
            <w:r w:rsidRPr="00A87ADC">
              <w:rPr>
                <w:color w:val="333333"/>
              </w:rPr>
              <w:t>5</w:t>
            </w:r>
          </w:p>
        </w:tc>
      </w:tr>
    </w:tbl>
    <w:p w:rsidR="00CB3957" w:rsidRPr="00A87ADC" w:rsidRDefault="00CB3957" w:rsidP="00EB4292">
      <w:pPr>
        <w:pStyle w:val="rtejustify"/>
        <w:spacing w:after="0"/>
        <w:rPr>
          <w:color w:val="333333"/>
        </w:rPr>
      </w:pPr>
    </w:p>
    <w:p w:rsidR="00CB3957" w:rsidRPr="00A87ADC" w:rsidRDefault="00EB4292" w:rsidP="007532A9">
      <w:pPr>
        <w:pStyle w:val="rtejustify"/>
        <w:spacing w:after="0"/>
        <w:rPr>
          <w:color w:val="333333"/>
        </w:rPr>
      </w:pPr>
      <w:r w:rsidRPr="00A87ADC">
        <w:rPr>
          <w:color w:val="333333"/>
        </w:rPr>
        <w:t xml:space="preserve">3.4.2. </w:t>
      </w:r>
      <w:r w:rsidR="00CB3957" w:rsidRPr="00A87ADC">
        <w:rPr>
          <w:rStyle w:val="a5"/>
          <w:b w:val="0"/>
          <w:color w:val="333333"/>
        </w:rPr>
        <w:t>Перечень веществ, материалов, отходов и сточных вод, запрещённых к сбросу в централизованные системы водоотведения</w:t>
      </w:r>
      <w:r w:rsidRPr="00A87ADC">
        <w:rPr>
          <w:rStyle w:val="a5"/>
          <w:b w:val="0"/>
          <w:color w:val="333333"/>
        </w:rPr>
        <w:t>.</w:t>
      </w:r>
      <w:r w:rsidRPr="00A87ADC">
        <w:rPr>
          <w:rStyle w:val="a5"/>
          <w:color w:val="333333"/>
        </w:rPr>
        <w:t xml:space="preserve"> </w:t>
      </w:r>
      <w:r w:rsidR="00CB3957" w:rsidRPr="00A87ADC">
        <w:rPr>
          <w:color w:val="333333"/>
        </w:rPr>
        <w:t xml:space="preserve">(Приложение </w:t>
      </w:r>
      <w:r w:rsidR="00FE001B" w:rsidRPr="00A87ADC">
        <w:rPr>
          <w:color w:val="333333"/>
        </w:rPr>
        <w:t>№</w:t>
      </w:r>
      <w:r w:rsidR="00CB3957" w:rsidRPr="00A87ADC">
        <w:rPr>
          <w:color w:val="333333"/>
        </w:rPr>
        <w:t xml:space="preserve"> 4 к «Правилам холодного </w:t>
      </w:r>
      <w:r w:rsidR="00CB3957" w:rsidRPr="00A87ADC">
        <w:rPr>
          <w:color w:val="333333"/>
        </w:rPr>
        <w:lastRenderedPageBreak/>
        <w:t xml:space="preserve">водоснабжения и водоотведения» в </w:t>
      </w:r>
      <w:r w:rsidR="00420A12" w:rsidRPr="00A87ADC">
        <w:rPr>
          <w:color w:val="333333"/>
        </w:rPr>
        <w:t>р</w:t>
      </w:r>
      <w:r w:rsidR="00CB3957" w:rsidRPr="00A87ADC">
        <w:rPr>
          <w:color w:val="333333"/>
        </w:rPr>
        <w:t xml:space="preserve">едакции Постановления Правительства РФ от 03.11.2016 </w:t>
      </w:r>
      <w:r w:rsidR="00FE001B" w:rsidRPr="00A87ADC">
        <w:rPr>
          <w:color w:val="333333"/>
        </w:rPr>
        <w:t>№</w:t>
      </w:r>
      <w:r w:rsidR="00CB3957" w:rsidRPr="00A87ADC">
        <w:rPr>
          <w:color w:val="333333"/>
        </w:rPr>
        <w:t xml:space="preserve"> 1134)</w:t>
      </w:r>
    </w:p>
    <w:p w:rsidR="00916A9C" w:rsidRPr="00A87ADC" w:rsidRDefault="00CB3957" w:rsidP="007532A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A87ADC">
        <w:rPr>
          <w:rFonts w:ascii="Times New Roman" w:hAnsi="Times New Roman"/>
          <w:color w:val="333333"/>
          <w:sz w:val="24"/>
          <w:szCs w:val="24"/>
        </w:rPr>
        <w:t>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 и др.), синтетические и натуральные смолы, масла, мазут,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возгораний).</w:t>
      </w:r>
    </w:p>
    <w:p w:rsidR="00CB3957" w:rsidRPr="00A87ADC" w:rsidRDefault="00CB3957" w:rsidP="007532A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A87ADC">
        <w:rPr>
          <w:rFonts w:ascii="Times New Roman" w:hAnsi="Times New Roman"/>
          <w:color w:val="333333"/>
          <w:sz w:val="24"/>
          <w:szCs w:val="24"/>
        </w:rPr>
        <w:t>Растворы кислот и щелочей, в результате сброса которых образуются сточные воды с показателем общих свойств сточных вод по водородному показателю (</w:t>
      </w:r>
      <w:proofErr w:type="spellStart"/>
      <w:r w:rsidRPr="00A87ADC">
        <w:rPr>
          <w:rFonts w:ascii="Times New Roman" w:hAnsi="Times New Roman"/>
          <w:color w:val="333333"/>
          <w:sz w:val="24"/>
          <w:szCs w:val="24"/>
        </w:rPr>
        <w:t>pH</w:t>
      </w:r>
      <w:proofErr w:type="spellEnd"/>
      <w:r w:rsidRPr="00A87ADC">
        <w:rPr>
          <w:rFonts w:ascii="Times New Roman" w:hAnsi="Times New Roman"/>
          <w:color w:val="333333"/>
          <w:sz w:val="24"/>
          <w:szCs w:val="24"/>
        </w:rPr>
        <w:t>) менее 4,5 или более 12. </w:t>
      </w:r>
    </w:p>
    <w:p w:rsidR="00CB3957" w:rsidRPr="00A87ADC" w:rsidRDefault="00CB3957" w:rsidP="007532A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A87ADC">
        <w:rPr>
          <w:rFonts w:ascii="Times New Roman" w:hAnsi="Times New Roman"/>
          <w:color w:val="333333"/>
          <w:sz w:val="24"/>
          <w:szCs w:val="24"/>
        </w:rPr>
        <w:t>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централизованной системы водоотведения, на территории очистных сооружений, сверх установленных для атмосферы рабочей зоны предельно допустимых концентраций. </w:t>
      </w:r>
    </w:p>
    <w:p w:rsidR="00CB3957" w:rsidRPr="00A87ADC" w:rsidRDefault="00CB3957" w:rsidP="007532A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A87ADC">
        <w:rPr>
          <w:rFonts w:ascii="Times New Roman" w:hAnsi="Times New Roman"/>
          <w:color w:val="333333"/>
          <w:sz w:val="24"/>
          <w:szCs w:val="24"/>
        </w:rPr>
        <w:t xml:space="preserve">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централизованной системы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организмах человека и животных, в том числе моно- и полициклические, хлорорганические, фосфорорганические, </w:t>
      </w:r>
      <w:proofErr w:type="spellStart"/>
      <w:r w:rsidRPr="00A87ADC">
        <w:rPr>
          <w:rFonts w:ascii="Times New Roman" w:hAnsi="Times New Roman"/>
          <w:color w:val="333333"/>
          <w:sz w:val="24"/>
          <w:szCs w:val="24"/>
        </w:rPr>
        <w:t>азоторганические</w:t>
      </w:r>
      <w:proofErr w:type="spellEnd"/>
      <w:r w:rsidRPr="00A87ADC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A87ADC">
        <w:rPr>
          <w:rFonts w:ascii="Times New Roman" w:hAnsi="Times New Roman"/>
          <w:color w:val="333333"/>
          <w:sz w:val="24"/>
          <w:szCs w:val="24"/>
        </w:rPr>
        <w:t>сероорганические</w:t>
      </w:r>
      <w:proofErr w:type="spellEnd"/>
      <w:r w:rsidRPr="00A87ADC">
        <w:rPr>
          <w:rFonts w:ascii="Times New Roman" w:hAnsi="Times New Roman"/>
          <w:color w:val="333333"/>
          <w:sz w:val="24"/>
          <w:szCs w:val="24"/>
        </w:rP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 медицинские отходы классов Б, В, Г, </w:t>
      </w:r>
      <w:proofErr w:type="spellStart"/>
      <w:r w:rsidRPr="00A87ADC">
        <w:rPr>
          <w:rFonts w:ascii="Times New Roman" w:hAnsi="Times New Roman"/>
          <w:color w:val="333333"/>
          <w:sz w:val="24"/>
          <w:szCs w:val="24"/>
        </w:rPr>
        <w:t>эпидемиологически</w:t>
      </w:r>
      <w:proofErr w:type="spellEnd"/>
      <w:r w:rsidRPr="00A87ADC">
        <w:rPr>
          <w:rFonts w:ascii="Times New Roman" w:hAnsi="Times New Roman"/>
          <w:color w:val="333333"/>
          <w:sz w:val="24"/>
          <w:szCs w:val="24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требованиями), вещества, сброс которых в водные объекты запрещен. </w:t>
      </w:r>
    </w:p>
    <w:p w:rsidR="00CB3957" w:rsidRPr="00A87ADC" w:rsidRDefault="00CB3957" w:rsidP="007532A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A87ADC">
        <w:rPr>
          <w:rFonts w:ascii="Times New Roman" w:hAnsi="Times New Roman"/>
          <w:color w:val="333333"/>
          <w:sz w:val="24"/>
          <w:szCs w:val="24"/>
        </w:rPr>
        <w:t>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A87ADC">
        <w:rPr>
          <w:rFonts w:ascii="Times New Roman" w:hAnsi="Times New Roman"/>
          <w:color w:val="333333"/>
          <w:sz w:val="24"/>
          <w:szCs w:val="24"/>
        </w:rPr>
        <w:t>пылегазоочистного</w:t>
      </w:r>
      <w:proofErr w:type="spellEnd"/>
      <w:r w:rsidRPr="00A87ADC">
        <w:rPr>
          <w:rFonts w:ascii="Times New Roman" w:hAnsi="Times New Roman"/>
          <w:color w:val="333333"/>
          <w:sz w:val="24"/>
          <w:szCs w:val="24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реагенты. </w:t>
      </w:r>
    </w:p>
    <w:p w:rsidR="00CB3957" w:rsidRPr="00A87ADC" w:rsidRDefault="00CB3957" w:rsidP="007532A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A87ADC">
        <w:rPr>
          <w:rFonts w:ascii="Times New Roman" w:hAnsi="Times New Roman"/>
          <w:color w:val="333333"/>
          <w:sz w:val="24"/>
          <w:szCs w:val="24"/>
        </w:rPr>
        <w:t xml:space="preserve">Любые отходы скотобоен и переработки мяса, рыбы, ракообразных и моллюсков, </w:t>
      </w:r>
      <w:proofErr w:type="spellStart"/>
      <w:r w:rsidRPr="00A87ADC">
        <w:rPr>
          <w:rFonts w:ascii="Times New Roman" w:hAnsi="Times New Roman"/>
          <w:color w:val="333333"/>
          <w:sz w:val="24"/>
          <w:szCs w:val="24"/>
        </w:rPr>
        <w:t>каныга</w:t>
      </w:r>
      <w:proofErr w:type="spellEnd"/>
      <w:r w:rsidRPr="00A87ADC">
        <w:rPr>
          <w:rFonts w:ascii="Times New Roman" w:hAnsi="Times New Roman"/>
          <w:color w:val="333333"/>
          <w:sz w:val="24"/>
          <w:szCs w:val="24"/>
        </w:rPr>
        <w:t>, цельная кровь, отходы обработки шкур и кож, отходы животноводства, звероводства и птицеводства, включая фекальные. </w:t>
      </w:r>
    </w:p>
    <w:p w:rsidR="00CB3957" w:rsidRPr="00A87ADC" w:rsidRDefault="00CB3957" w:rsidP="007532A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A87ADC">
        <w:rPr>
          <w:rFonts w:ascii="Times New Roman" w:hAnsi="Times New Roman"/>
          <w:color w:val="333333"/>
          <w:sz w:val="24"/>
          <w:szCs w:val="24"/>
        </w:rPr>
        <w:t xml:space="preserve">Твердые коммунальные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A87ADC">
        <w:rPr>
          <w:rFonts w:ascii="Times New Roman" w:hAnsi="Times New Roman"/>
          <w:color w:val="333333"/>
          <w:sz w:val="24"/>
          <w:szCs w:val="24"/>
        </w:rPr>
        <w:t>проходочных</w:t>
      </w:r>
      <w:proofErr w:type="spellEnd"/>
      <w:r w:rsidRPr="00A87ADC">
        <w:rPr>
          <w:rFonts w:ascii="Times New Roman" w:hAnsi="Times New Roman"/>
          <w:color w:val="333333"/>
          <w:sz w:val="24"/>
          <w:szCs w:val="24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бумага, растительные остатки и отходы (листва, трава, древесные отходы, плодоовощные отходы и др.), за исключением предварительно гомогенизированных плодоовощных отходов в быту. </w:t>
      </w:r>
    </w:p>
    <w:p w:rsidR="00CB3957" w:rsidRPr="00A87ADC" w:rsidRDefault="00CB3957" w:rsidP="007532A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A87ADC">
        <w:rPr>
          <w:rFonts w:ascii="Times New Roman" w:hAnsi="Times New Roman"/>
          <w:color w:val="333333"/>
          <w:sz w:val="24"/>
          <w:szCs w:val="24"/>
        </w:rPr>
        <w:t>Волокнистые материалы (натуральные, искусственные или синтетические волокна, в том числе волос, шерсть, пряжа, ворс, перо) длиной волокна более 3 см, тара, упаковочные материалы и их элементы, любые металлические материалы, в том числе металлическая стружка, опилки, окалина, синтетические материалы (полимерные пленки, гранулы, пылевидные частицы, стружка и др.) </w:t>
      </w:r>
    </w:p>
    <w:p w:rsidR="00CB3957" w:rsidRPr="00A87ADC" w:rsidRDefault="00CB3957" w:rsidP="007532A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A87ADC">
        <w:rPr>
          <w:rFonts w:ascii="Times New Roman" w:hAnsi="Times New Roman"/>
          <w:color w:val="333333"/>
          <w:sz w:val="24"/>
          <w:szCs w:val="24"/>
        </w:rPr>
        <w:t xml:space="preserve">Биологическая масса пищевых производств, фармацевтических производств и других биотехнологических процессов, пищевая продукция как годная, так неликвидная, сырье для ее производства, сыворотка творожная и сырная, барда спиртовая и дрожжевая, </w:t>
      </w:r>
      <w:proofErr w:type="spellStart"/>
      <w:r w:rsidRPr="00A87ADC">
        <w:rPr>
          <w:rFonts w:ascii="Times New Roman" w:hAnsi="Times New Roman"/>
          <w:color w:val="333333"/>
          <w:sz w:val="24"/>
          <w:szCs w:val="24"/>
        </w:rPr>
        <w:t>глютен</w:t>
      </w:r>
      <w:proofErr w:type="spellEnd"/>
      <w:r w:rsidRPr="00A87ADC">
        <w:rPr>
          <w:rFonts w:ascii="Times New Roman" w:hAnsi="Times New Roman"/>
          <w:color w:val="333333"/>
          <w:sz w:val="24"/>
          <w:szCs w:val="24"/>
        </w:rPr>
        <w:t xml:space="preserve"> и замочная вода (на крахмалопаточных производствах), пивная хмелевая дробина. </w:t>
      </w:r>
    </w:p>
    <w:p w:rsidR="00CB3957" w:rsidRPr="00A87ADC" w:rsidRDefault="00CB3957" w:rsidP="007532A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A87ADC">
        <w:rPr>
          <w:rFonts w:ascii="Times New Roman" w:hAnsi="Times New Roman"/>
          <w:color w:val="333333"/>
          <w:sz w:val="24"/>
          <w:szCs w:val="24"/>
        </w:rPr>
        <w:lastRenderedPageBreak/>
        <w:t>Минеральные включения гидравлической крупностью оседания более 2 мм/с, вещества (включения) гидравлической крупностью всплывания более 20 мм, любые неизмельченные предметы и материалы крупнее 2 см, любые сточные воды с цветностью более 150 единиц по хром-кобальтовой шкале. </w:t>
      </w:r>
    </w:p>
    <w:p w:rsidR="00CB3957" w:rsidRPr="00A87ADC" w:rsidRDefault="00CB3957" w:rsidP="007532A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A87ADC">
        <w:rPr>
          <w:rFonts w:ascii="Times New Roman" w:hAnsi="Times New Roman"/>
          <w:color w:val="333333"/>
          <w:sz w:val="24"/>
          <w:szCs w:val="24"/>
        </w:rPr>
        <w:t>Сточные воды с температурой +80 °C и выше.</w:t>
      </w:r>
    </w:p>
    <w:p w:rsidR="00EB4292" w:rsidRPr="00A87ADC" w:rsidRDefault="00EB4292" w:rsidP="00EB4292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EB4292" w:rsidRPr="00A87ADC" w:rsidRDefault="00EB4292" w:rsidP="00EB4292">
      <w:pPr>
        <w:spacing w:after="6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A87ADC">
        <w:rPr>
          <w:rFonts w:ascii="Times New Roman" w:hAnsi="Times New Roman"/>
          <w:b/>
          <w:color w:val="333333"/>
          <w:sz w:val="24"/>
          <w:szCs w:val="24"/>
        </w:rPr>
        <w:t>4. ТРЕБОВАНИЯ К РЕЗУЛЬТАТАМ РАБОТ.</w:t>
      </w:r>
    </w:p>
    <w:p w:rsidR="00847C80" w:rsidRPr="00A87ADC" w:rsidRDefault="00EB4292" w:rsidP="007532A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>4.</w:t>
      </w:r>
      <w:r w:rsidR="00473AD2" w:rsidRPr="00A87ADC">
        <w:rPr>
          <w:rFonts w:ascii="Times New Roman" w:hAnsi="Times New Roman"/>
          <w:sz w:val="24"/>
          <w:szCs w:val="24"/>
        </w:rPr>
        <w:t xml:space="preserve">1. </w:t>
      </w:r>
      <w:r w:rsidR="00847C80" w:rsidRPr="00A87ADC">
        <w:rPr>
          <w:rFonts w:ascii="Times New Roman" w:hAnsi="Times New Roman"/>
          <w:sz w:val="24"/>
          <w:szCs w:val="24"/>
        </w:rPr>
        <w:t>Из всех возможных вариантов технологии очистки стоков должен  быть предложен тот, который предполагает минимальные капитальны</w:t>
      </w:r>
      <w:r w:rsidR="00473AD2" w:rsidRPr="00A87ADC">
        <w:rPr>
          <w:rFonts w:ascii="Times New Roman" w:hAnsi="Times New Roman"/>
          <w:sz w:val="24"/>
          <w:szCs w:val="24"/>
        </w:rPr>
        <w:t>е</w:t>
      </w:r>
      <w:r w:rsidR="00847C80" w:rsidRPr="00A87ADC">
        <w:rPr>
          <w:rFonts w:ascii="Times New Roman" w:hAnsi="Times New Roman"/>
          <w:sz w:val="24"/>
          <w:szCs w:val="24"/>
        </w:rPr>
        <w:t xml:space="preserve"> затраты н</w:t>
      </w:r>
      <w:r w:rsidR="00473AD2" w:rsidRPr="00A87ADC">
        <w:rPr>
          <w:rFonts w:ascii="Times New Roman" w:hAnsi="Times New Roman"/>
          <w:sz w:val="24"/>
          <w:szCs w:val="24"/>
        </w:rPr>
        <w:t>а</w:t>
      </w:r>
      <w:r w:rsidR="00847C80" w:rsidRPr="00A87ADC">
        <w:rPr>
          <w:rFonts w:ascii="Times New Roman" w:hAnsi="Times New Roman"/>
          <w:sz w:val="24"/>
          <w:szCs w:val="24"/>
        </w:rPr>
        <w:t xml:space="preserve"> строительство систем</w:t>
      </w:r>
      <w:r w:rsidR="00473AD2" w:rsidRPr="00A87ADC">
        <w:rPr>
          <w:rFonts w:ascii="Times New Roman" w:hAnsi="Times New Roman"/>
          <w:sz w:val="24"/>
          <w:szCs w:val="24"/>
        </w:rPr>
        <w:t>ы</w:t>
      </w:r>
      <w:r w:rsidR="00847C80" w:rsidRPr="00A87ADC">
        <w:rPr>
          <w:rFonts w:ascii="Times New Roman" w:hAnsi="Times New Roman"/>
          <w:sz w:val="24"/>
          <w:szCs w:val="24"/>
        </w:rPr>
        <w:t xml:space="preserve"> очистки стоков.</w:t>
      </w:r>
    </w:p>
    <w:p w:rsidR="00847C80" w:rsidRPr="00A87ADC" w:rsidRDefault="00EB4292" w:rsidP="007532A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>4.</w:t>
      </w:r>
      <w:r w:rsidR="00473AD2" w:rsidRPr="00A87ADC">
        <w:rPr>
          <w:rFonts w:ascii="Times New Roman" w:hAnsi="Times New Roman"/>
          <w:sz w:val="24"/>
          <w:szCs w:val="24"/>
        </w:rPr>
        <w:t xml:space="preserve">2. </w:t>
      </w:r>
      <w:r w:rsidR="00847C80" w:rsidRPr="00A87ADC">
        <w:rPr>
          <w:rFonts w:ascii="Times New Roman" w:hAnsi="Times New Roman"/>
          <w:sz w:val="24"/>
          <w:szCs w:val="24"/>
        </w:rPr>
        <w:t>Из всех возможных вариантов технологии очистки стоков должен  быть предложен тот, который предполагает минимальные суммарные эксплуатационные затраты на очистку стоков, включая стоимость утилизации концентрата.</w:t>
      </w:r>
    </w:p>
    <w:p w:rsidR="00EB4292" w:rsidRPr="00A87ADC" w:rsidRDefault="00EB4292" w:rsidP="007532A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>4.</w:t>
      </w:r>
      <w:r w:rsidR="00473AD2" w:rsidRPr="00A87ADC">
        <w:rPr>
          <w:rFonts w:ascii="Times New Roman" w:hAnsi="Times New Roman"/>
          <w:sz w:val="24"/>
          <w:szCs w:val="24"/>
        </w:rPr>
        <w:t xml:space="preserve">3. </w:t>
      </w:r>
      <w:r w:rsidR="00847C80" w:rsidRPr="00A87ADC">
        <w:rPr>
          <w:rFonts w:ascii="Times New Roman" w:hAnsi="Times New Roman"/>
          <w:sz w:val="24"/>
          <w:szCs w:val="24"/>
        </w:rPr>
        <w:t xml:space="preserve">Разрабатываемый технологический процесс должен обеспечивать требования по охране окружающей среды в соответствии с ГОСТ Р ИСО 14031-2001, ГОСТ 17.1.3.06-82, </w:t>
      </w:r>
    </w:p>
    <w:p w:rsidR="00847C80" w:rsidRPr="00A87ADC" w:rsidRDefault="00847C80" w:rsidP="007532A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>СП 2.2.2.1327-03.</w:t>
      </w:r>
    </w:p>
    <w:p w:rsidR="00847C80" w:rsidRPr="00A87ADC" w:rsidRDefault="00EB4292" w:rsidP="007532A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>4.</w:t>
      </w:r>
      <w:r w:rsidR="00473AD2" w:rsidRPr="00A87ADC">
        <w:rPr>
          <w:rFonts w:ascii="Times New Roman" w:hAnsi="Times New Roman"/>
          <w:sz w:val="24"/>
          <w:szCs w:val="24"/>
        </w:rPr>
        <w:t xml:space="preserve">4. </w:t>
      </w:r>
      <w:r w:rsidR="00847C80" w:rsidRPr="00A87ADC">
        <w:rPr>
          <w:rFonts w:ascii="Times New Roman" w:hAnsi="Times New Roman"/>
          <w:sz w:val="24"/>
          <w:szCs w:val="24"/>
        </w:rPr>
        <w:t xml:space="preserve">Должны быть определены </w:t>
      </w:r>
      <w:r w:rsidR="00473AD2" w:rsidRPr="00A87ADC">
        <w:rPr>
          <w:rFonts w:ascii="Times New Roman" w:hAnsi="Times New Roman"/>
          <w:sz w:val="24"/>
          <w:szCs w:val="24"/>
        </w:rPr>
        <w:t>по ФККО (Федеральный клас</w:t>
      </w:r>
      <w:r w:rsidRPr="00A87ADC">
        <w:rPr>
          <w:rFonts w:ascii="Times New Roman" w:hAnsi="Times New Roman"/>
          <w:sz w:val="24"/>
          <w:szCs w:val="24"/>
        </w:rPr>
        <w:t>с</w:t>
      </w:r>
      <w:r w:rsidR="00473AD2" w:rsidRPr="00A87ADC">
        <w:rPr>
          <w:rFonts w:ascii="Times New Roman" w:hAnsi="Times New Roman"/>
          <w:sz w:val="24"/>
          <w:szCs w:val="24"/>
        </w:rPr>
        <w:t xml:space="preserve">ификационный Кодекс отходов) </w:t>
      </w:r>
      <w:r w:rsidR="00847C80" w:rsidRPr="00A87ADC">
        <w:rPr>
          <w:rFonts w:ascii="Times New Roman" w:hAnsi="Times New Roman"/>
          <w:sz w:val="24"/>
          <w:szCs w:val="24"/>
        </w:rPr>
        <w:t>виды и состав отходов, образующихся при выполнении разрабатываемого технологического процесса.</w:t>
      </w:r>
    </w:p>
    <w:p w:rsidR="00473AD2" w:rsidRPr="00A87ADC" w:rsidRDefault="00EB4292" w:rsidP="007532A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>4.</w:t>
      </w:r>
      <w:r w:rsidR="00473AD2" w:rsidRPr="00A87ADC">
        <w:rPr>
          <w:rFonts w:ascii="Times New Roman" w:hAnsi="Times New Roman"/>
          <w:sz w:val="24"/>
          <w:szCs w:val="24"/>
        </w:rPr>
        <w:t xml:space="preserve">5. </w:t>
      </w:r>
      <w:r w:rsidR="00847C80" w:rsidRPr="00A87ADC">
        <w:rPr>
          <w:rFonts w:ascii="Times New Roman" w:hAnsi="Times New Roman"/>
          <w:sz w:val="24"/>
          <w:szCs w:val="24"/>
        </w:rPr>
        <w:t xml:space="preserve">Разрабатываемый </w:t>
      </w:r>
      <w:r w:rsidRPr="00A87ADC">
        <w:rPr>
          <w:rFonts w:ascii="Times New Roman" w:hAnsi="Times New Roman"/>
          <w:sz w:val="24"/>
          <w:szCs w:val="24"/>
        </w:rPr>
        <w:t>технологический процесс</w:t>
      </w:r>
      <w:r w:rsidR="00847C80" w:rsidRPr="00A87ADC">
        <w:rPr>
          <w:rFonts w:ascii="Times New Roman" w:hAnsi="Times New Roman"/>
          <w:sz w:val="24"/>
          <w:szCs w:val="24"/>
        </w:rPr>
        <w:t xml:space="preserve"> не должен предусматривать образование стоков, выбросов в атмосферу и порошкообразных отходов, требующих специальных способов утилизации.    </w:t>
      </w:r>
    </w:p>
    <w:p w:rsidR="008F4DE0" w:rsidRPr="00A87ADC" w:rsidRDefault="003E2AB1" w:rsidP="007532A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 xml:space="preserve">4.6. </w:t>
      </w:r>
      <w:r w:rsidR="00847C80" w:rsidRPr="00A87ADC">
        <w:rPr>
          <w:rFonts w:ascii="Times New Roman" w:hAnsi="Times New Roman"/>
          <w:sz w:val="24"/>
          <w:szCs w:val="24"/>
        </w:rPr>
        <w:t xml:space="preserve">Очищенные сточные воды должны соответствовать нормативным показателям в соответствии </w:t>
      </w:r>
      <w:r w:rsidRPr="00A87ADC">
        <w:rPr>
          <w:rFonts w:ascii="Times New Roman" w:hAnsi="Times New Roman"/>
          <w:sz w:val="24"/>
          <w:szCs w:val="24"/>
        </w:rPr>
        <w:t>п. 3.3  настоящего Технического задания</w:t>
      </w:r>
      <w:r w:rsidR="008F4DE0" w:rsidRPr="00A87ADC">
        <w:rPr>
          <w:rFonts w:ascii="Times New Roman" w:hAnsi="Times New Roman"/>
          <w:sz w:val="24"/>
          <w:szCs w:val="24"/>
        </w:rPr>
        <w:t>. За ДК веществ, отсутствующих в таблице, при сбросе их в городскую канализацию, следует принимать соответствующие ПДК, ОБУВ и ОДУ в воде водоемов культурно-бытового водопользования в соответствии с ГН 2.1.5.1315-03, ГН 2.1.5.1316-03.</w:t>
      </w:r>
    </w:p>
    <w:p w:rsidR="003E2AB1" w:rsidRPr="00A87ADC" w:rsidRDefault="00FA4567" w:rsidP="007532A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 xml:space="preserve">       </w:t>
      </w:r>
      <w:r w:rsidR="003E2AB1" w:rsidRPr="00A87ADC">
        <w:rPr>
          <w:rFonts w:ascii="Times New Roman" w:hAnsi="Times New Roman"/>
          <w:sz w:val="24"/>
          <w:szCs w:val="24"/>
        </w:rPr>
        <w:t>Дополнительно необходимо предложить технологический процесс, при котором очищенные сточные воды будут соответствовать нормативным показателям в соответствии п. 3.4  настоящего Технического задания.</w:t>
      </w:r>
    </w:p>
    <w:p w:rsidR="00847C80" w:rsidRPr="00A87ADC" w:rsidRDefault="003E2AB1" w:rsidP="007532A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87ADC">
        <w:rPr>
          <w:rFonts w:ascii="Times New Roman" w:hAnsi="Times New Roman"/>
          <w:sz w:val="24"/>
          <w:szCs w:val="24"/>
        </w:rPr>
        <w:t xml:space="preserve">4.7.  </w:t>
      </w:r>
      <w:r w:rsidR="00847C80" w:rsidRPr="00A87ADC">
        <w:rPr>
          <w:rFonts w:ascii="Times New Roman" w:hAnsi="Times New Roman"/>
          <w:sz w:val="24"/>
          <w:szCs w:val="24"/>
        </w:rPr>
        <w:t>Полученные  твердые отходы должны классифицироваться по ФККО и иметь возможность размещения на полигонах ТБО.</w:t>
      </w:r>
    </w:p>
    <w:p w:rsidR="00805A3C" w:rsidRPr="00A87ADC" w:rsidRDefault="00805A3C" w:rsidP="000402A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805A3C" w:rsidRPr="00A87ADC" w:rsidSect="00A87AD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725A"/>
    <w:multiLevelType w:val="hybridMultilevel"/>
    <w:tmpl w:val="EBB6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2676A"/>
    <w:multiLevelType w:val="hybridMultilevel"/>
    <w:tmpl w:val="589A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9C7"/>
    <w:multiLevelType w:val="hybridMultilevel"/>
    <w:tmpl w:val="47BE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04E5D"/>
    <w:multiLevelType w:val="hybridMultilevel"/>
    <w:tmpl w:val="FCC0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57DE6"/>
    <w:multiLevelType w:val="hybridMultilevel"/>
    <w:tmpl w:val="FD14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52403"/>
    <w:multiLevelType w:val="hybridMultilevel"/>
    <w:tmpl w:val="B140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55EE"/>
    <w:multiLevelType w:val="hybridMultilevel"/>
    <w:tmpl w:val="5CBE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D0939"/>
    <w:multiLevelType w:val="hybridMultilevel"/>
    <w:tmpl w:val="A60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60D7F"/>
    <w:multiLevelType w:val="hybridMultilevel"/>
    <w:tmpl w:val="F5A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F1C46"/>
    <w:multiLevelType w:val="hybridMultilevel"/>
    <w:tmpl w:val="BDE8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B316E"/>
    <w:multiLevelType w:val="hybridMultilevel"/>
    <w:tmpl w:val="AC92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C0CA8"/>
    <w:multiLevelType w:val="hybridMultilevel"/>
    <w:tmpl w:val="3A68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02D06"/>
    <w:multiLevelType w:val="hybridMultilevel"/>
    <w:tmpl w:val="8FC863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4706654"/>
    <w:multiLevelType w:val="multilevel"/>
    <w:tmpl w:val="0C32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9093E"/>
    <w:multiLevelType w:val="multilevel"/>
    <w:tmpl w:val="DE9A4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07508C9"/>
    <w:multiLevelType w:val="hybridMultilevel"/>
    <w:tmpl w:val="77AA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97D25"/>
    <w:multiLevelType w:val="hybridMultilevel"/>
    <w:tmpl w:val="769C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1397D"/>
    <w:multiLevelType w:val="hybridMultilevel"/>
    <w:tmpl w:val="8052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D04A0"/>
    <w:multiLevelType w:val="hybridMultilevel"/>
    <w:tmpl w:val="47AE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95634"/>
    <w:multiLevelType w:val="hybridMultilevel"/>
    <w:tmpl w:val="B57A7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65397E"/>
    <w:multiLevelType w:val="hybridMultilevel"/>
    <w:tmpl w:val="90C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72936"/>
    <w:multiLevelType w:val="hybridMultilevel"/>
    <w:tmpl w:val="9478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10"/>
  </w:num>
  <w:num w:numId="6">
    <w:abstractNumId w:val="0"/>
  </w:num>
  <w:num w:numId="7">
    <w:abstractNumId w:val="16"/>
  </w:num>
  <w:num w:numId="8">
    <w:abstractNumId w:val="3"/>
  </w:num>
  <w:num w:numId="9">
    <w:abstractNumId w:val="20"/>
  </w:num>
  <w:num w:numId="10">
    <w:abstractNumId w:val="19"/>
  </w:num>
  <w:num w:numId="11">
    <w:abstractNumId w:val="17"/>
  </w:num>
  <w:num w:numId="12">
    <w:abstractNumId w:val="12"/>
  </w:num>
  <w:num w:numId="13">
    <w:abstractNumId w:val="7"/>
  </w:num>
  <w:num w:numId="14">
    <w:abstractNumId w:val="4"/>
  </w:num>
  <w:num w:numId="15">
    <w:abstractNumId w:val="6"/>
  </w:num>
  <w:num w:numId="16">
    <w:abstractNumId w:val="18"/>
  </w:num>
  <w:num w:numId="17">
    <w:abstractNumId w:val="21"/>
  </w:num>
  <w:num w:numId="18">
    <w:abstractNumId w:val="1"/>
  </w:num>
  <w:num w:numId="19">
    <w:abstractNumId w:val="8"/>
  </w:num>
  <w:num w:numId="20">
    <w:abstractNumId w:val="11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60"/>
    <w:rsid w:val="00032FE0"/>
    <w:rsid w:val="000402AA"/>
    <w:rsid w:val="000C730D"/>
    <w:rsid w:val="000D0972"/>
    <w:rsid w:val="000F2880"/>
    <w:rsid w:val="001170CB"/>
    <w:rsid w:val="00133D68"/>
    <w:rsid w:val="00137260"/>
    <w:rsid w:val="001445AE"/>
    <w:rsid w:val="0015239B"/>
    <w:rsid w:val="00157318"/>
    <w:rsid w:val="00180E4F"/>
    <w:rsid w:val="00195D67"/>
    <w:rsid w:val="001C4E63"/>
    <w:rsid w:val="001C76F4"/>
    <w:rsid w:val="001D26F2"/>
    <w:rsid w:val="001E57F2"/>
    <w:rsid w:val="001F4E09"/>
    <w:rsid w:val="0025256A"/>
    <w:rsid w:val="00256564"/>
    <w:rsid w:val="00284148"/>
    <w:rsid w:val="002846C8"/>
    <w:rsid w:val="002D7712"/>
    <w:rsid w:val="002E470F"/>
    <w:rsid w:val="00362DB6"/>
    <w:rsid w:val="003846A3"/>
    <w:rsid w:val="003A7624"/>
    <w:rsid w:val="003A7E20"/>
    <w:rsid w:val="003B41BE"/>
    <w:rsid w:val="003C6D06"/>
    <w:rsid w:val="003D318B"/>
    <w:rsid w:val="003D4DD4"/>
    <w:rsid w:val="003E2AB1"/>
    <w:rsid w:val="003F6F06"/>
    <w:rsid w:val="00405166"/>
    <w:rsid w:val="00413799"/>
    <w:rsid w:val="0041411F"/>
    <w:rsid w:val="00414A39"/>
    <w:rsid w:val="00420A12"/>
    <w:rsid w:val="00430619"/>
    <w:rsid w:val="00450B8B"/>
    <w:rsid w:val="0046055E"/>
    <w:rsid w:val="00473AD2"/>
    <w:rsid w:val="00496744"/>
    <w:rsid w:val="004B1461"/>
    <w:rsid w:val="004C0FF0"/>
    <w:rsid w:val="004E232A"/>
    <w:rsid w:val="005065F6"/>
    <w:rsid w:val="0051110E"/>
    <w:rsid w:val="00511737"/>
    <w:rsid w:val="00545653"/>
    <w:rsid w:val="00545EC7"/>
    <w:rsid w:val="00566B93"/>
    <w:rsid w:val="005F26F2"/>
    <w:rsid w:val="00607563"/>
    <w:rsid w:val="00640C45"/>
    <w:rsid w:val="00642BEE"/>
    <w:rsid w:val="00646787"/>
    <w:rsid w:val="00655931"/>
    <w:rsid w:val="00655C95"/>
    <w:rsid w:val="006623B4"/>
    <w:rsid w:val="006756C5"/>
    <w:rsid w:val="00687615"/>
    <w:rsid w:val="006919C1"/>
    <w:rsid w:val="006F12F6"/>
    <w:rsid w:val="00731134"/>
    <w:rsid w:val="00742060"/>
    <w:rsid w:val="007532A9"/>
    <w:rsid w:val="007A0BBE"/>
    <w:rsid w:val="007E299D"/>
    <w:rsid w:val="007F07EB"/>
    <w:rsid w:val="00805A3C"/>
    <w:rsid w:val="00806110"/>
    <w:rsid w:val="0081372C"/>
    <w:rsid w:val="008178A7"/>
    <w:rsid w:val="00847C80"/>
    <w:rsid w:val="008810A7"/>
    <w:rsid w:val="008965B5"/>
    <w:rsid w:val="008C21ED"/>
    <w:rsid w:val="008C5357"/>
    <w:rsid w:val="008D3594"/>
    <w:rsid w:val="008F4DE0"/>
    <w:rsid w:val="00906E88"/>
    <w:rsid w:val="00916A9C"/>
    <w:rsid w:val="00937466"/>
    <w:rsid w:val="009440DD"/>
    <w:rsid w:val="00967517"/>
    <w:rsid w:val="00996375"/>
    <w:rsid w:val="009D5479"/>
    <w:rsid w:val="009F4B75"/>
    <w:rsid w:val="00A00806"/>
    <w:rsid w:val="00A058AD"/>
    <w:rsid w:val="00A06781"/>
    <w:rsid w:val="00A1648A"/>
    <w:rsid w:val="00A205E9"/>
    <w:rsid w:val="00A63E3C"/>
    <w:rsid w:val="00A87ADC"/>
    <w:rsid w:val="00AC6611"/>
    <w:rsid w:val="00AE0F9D"/>
    <w:rsid w:val="00AE5CBC"/>
    <w:rsid w:val="00AF208E"/>
    <w:rsid w:val="00B44CDB"/>
    <w:rsid w:val="00BC0F12"/>
    <w:rsid w:val="00C72A64"/>
    <w:rsid w:val="00CB3957"/>
    <w:rsid w:val="00CC09D7"/>
    <w:rsid w:val="00CD2136"/>
    <w:rsid w:val="00CD5F34"/>
    <w:rsid w:val="00D10FE0"/>
    <w:rsid w:val="00D612FC"/>
    <w:rsid w:val="00D82D54"/>
    <w:rsid w:val="00E23277"/>
    <w:rsid w:val="00E263A1"/>
    <w:rsid w:val="00E54AFD"/>
    <w:rsid w:val="00E84A14"/>
    <w:rsid w:val="00EA071E"/>
    <w:rsid w:val="00EB36C5"/>
    <w:rsid w:val="00EB4292"/>
    <w:rsid w:val="00EC19F3"/>
    <w:rsid w:val="00ED5AE0"/>
    <w:rsid w:val="00ED5E17"/>
    <w:rsid w:val="00F066D9"/>
    <w:rsid w:val="00F57F9D"/>
    <w:rsid w:val="00F72430"/>
    <w:rsid w:val="00F80368"/>
    <w:rsid w:val="00F94CE3"/>
    <w:rsid w:val="00FA4567"/>
    <w:rsid w:val="00FC64F3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1D9CE-581B-498C-B43B-8C173FCB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5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D5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4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54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5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0368"/>
    <w:rPr>
      <w:color w:val="0000FF" w:themeColor="hyperlink"/>
      <w:u w:val="single"/>
    </w:rPr>
  </w:style>
  <w:style w:type="paragraph" w:customStyle="1" w:styleId="rubric">
    <w:name w:val="rubric"/>
    <w:basedOn w:val="a"/>
    <w:rsid w:val="00A0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5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45EC7"/>
    <w:rPr>
      <w:b/>
      <w:bCs/>
    </w:rPr>
  </w:style>
  <w:style w:type="paragraph" w:customStyle="1" w:styleId="rtecenter">
    <w:name w:val="rtecenter"/>
    <w:basedOn w:val="a"/>
    <w:rsid w:val="00CB3957"/>
    <w:pPr>
      <w:spacing w:after="17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B3957"/>
    <w:pPr>
      <w:spacing w:after="17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3957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B3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39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5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54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547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9D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859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614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98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9843">
                                  <w:marLeft w:val="45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3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6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05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8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45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428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13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7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466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675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297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3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641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431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0223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435467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61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4734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7809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4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5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06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7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68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65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26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63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614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091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994794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607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368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523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7333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726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20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09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798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322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28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3753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5248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3227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9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1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8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2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31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65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90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05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58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5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04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431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207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710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618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00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912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509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458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725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505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37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5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9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24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3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143598">
                                  <w:marLeft w:val="45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541798">
                                  <w:marLeft w:val="45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936041">
                                  <w:marLeft w:val="45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478796">
                                  <w:marLeft w:val="45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001788">
                                  <w:marLeft w:val="45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F86F1796C4CF433E94D812A335705A7803D4FC78534129D2BA6AB66DD877E293EE6BDDA5E66Em5V8M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4272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0474/" TargetMode="External"/><Relationship Id="rId5" Type="http://schemas.openxmlformats.org/officeDocument/2006/relationships/hyperlink" Target="http://docs.cntd.ru/document/9360106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А. Еременко</cp:lastModifiedBy>
  <cp:revision>6</cp:revision>
  <cp:lastPrinted>2017-08-11T11:45:00Z</cp:lastPrinted>
  <dcterms:created xsi:type="dcterms:W3CDTF">2017-09-08T06:48:00Z</dcterms:created>
  <dcterms:modified xsi:type="dcterms:W3CDTF">2017-09-08T07:28:00Z</dcterms:modified>
</cp:coreProperties>
</file>